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Čtvrtý ročník 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L’Etape Czech Republic ozáří hvězdní ambasadoři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Největší tuzemský závod pro amatérské cyklisty -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L’Etape Czech Republic by Tour de France – se pojede už 15. června. Na startu bude přes tři tisíce milovníků jízdy v sedle kola v čele s hvězdnými ambasadory!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Fanoušci se mohou těšit na El Pistolera. Španěl Alberto Contador vyhrál dvakrát Tour de France, třikrát Vueltu a dvakrát italské Giro. V jednačtyřiceti letech se stále udržuje ve skvělé kondici a při dubnové prohlídce části trati byl nadšený. „Žádná rovina, pořád nahoru a dolů. Už se moc těším na závod. Ale mám v plánu, že pojedu tak, abych si L’Etape Czech Republic užil stejně jako všichni přihlášeni,“ říkal držitel šedesáti osmi profesionálních triumfů.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Ve startovním poli budou i další sportovní hvězdy. Už tradičně nebude chybět Martina Sáblíková, trojnásobná olympijská vítězka v rychlobruslení, která první dva ročníky L’Etape Czech Republic by Tour de France vyhrála a minulý rok závod pojala jako několikahodinové setkání s fanoušky i milovníky cyklistiky, když vystartovala z poslední řady.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 balíku bude i Zdeněk Štybar, který v únoru ukončil kariéru, pyšnící se etapovými triumfy z Tour de France a Vuelty. Závod pojede i Ján Svorada, česká legenda, slavící během kariéry výhry v etapách na Giru, Vueltě i Tour de France, kde v roce 2001 vyhrál závěrečné dějství s dojezdem v Paříži. Na start se postaví i Tereza Huříková, bývalá mistryně světa mezi juniory v časovce, nebo Tomáš Bábek, držitel stříbra a bronzu z mistrovství světa na dráze.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L’Etape Czech Republic by Tour de France se letos jede už počtvrté. Pro cyklisty jsou připraveny tři distance: Dlouhá (130 km/1900 metrů převýšení), Střední (105 km/1400 metrů převýšení) a Krátká (60 km/700 metrů převýšení).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Závod, během něhož jsou na mnoha místech nachystány divácké fan pointy, se jede po zcela uzavřených silnicích. Mapu trasy i s předpokládanými časy uzavírek přikládáme. 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Otázky a odpovědi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Jak bude probíhat uzavírka silnic?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Komunikace budeme uzavírat podle předpokládaného průjezdu závodníků přibližně 15 minut před prvním závodníkem. Otevírat budeme okamžitě po průjezdu posledního cyklisty pelotonu. Silnice, kde vede krátká, střední i dlouhá trasa, budeme v některých úsecích uzavírat ve vlnách uvedených v tabulce na druhé straně letáku.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Co když budu potřebovat odjet?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Abychom zajistili maximální bezpečnost závodníků, silnice musí být pro motorová vozidla v době závodu uzavřené. </w:t>
      </w:r>
      <w:r w:rsidDel="00000000" w:rsidR="00000000" w:rsidRPr="00000000">
        <w:rPr>
          <w:rFonts w:ascii="Arial" w:cs="Arial" w:eastAsia="Arial" w:hAnsi="Arial"/>
          <w:rtl w:val="0"/>
        </w:rPr>
        <w:t xml:space="preserve">Občany dotčených oblastí se snažíme kontaktovat s předstihem, aby s uzavírkami počítali a nezbytné cesty po daných úsecích silnic si mohli dopředu naplánovat. Z většiny obydlených oblastí bude umožněn odjezd vyhrazeným koridorem dle pokynů Policie ČR a pořadatelů.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 co v případě nouze – policie, sanitka a hasiči?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Průjezd pro složky integrovaného záchranného systému nebude nijak ovlivněn. Strach o své bezpečí a zdraví určitě mít nemusíte, tím méně, že součástí závodu je i celý tým záchranářů, kteří jsou nachystaní pro každý případ potřeby.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případě dalších dotazů pište na e-mail: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info@letapeczech.cz</w:t>
      </w:r>
      <w:r w:rsidDel="00000000" w:rsidR="00000000" w:rsidRPr="00000000">
        <w:rPr>
          <w:rFonts w:ascii="Arial" w:cs="Arial" w:eastAsia="Arial" w:hAnsi="Arial"/>
          <w:rtl w:val="0"/>
        </w:rPr>
        <w:t xml:space="preserve">, volejte na tel.: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731 907 593 </w:t>
      </w:r>
      <w:r w:rsidDel="00000000" w:rsidR="00000000" w:rsidRPr="00000000">
        <w:rPr>
          <w:rFonts w:ascii="Arial" w:cs="Arial" w:eastAsia="Arial" w:hAnsi="Arial"/>
          <w:rtl w:val="0"/>
        </w:rPr>
        <w:t xml:space="preserve">nebo sledujte naše sociální sítě: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@letapeczechrepublic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cs-CZ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94110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94110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4110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94110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94110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94110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94110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94110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94110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94110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4110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4110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94110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41107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94110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941107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94110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941107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94110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4110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94110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4110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94110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941107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941107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941107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94110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41107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94110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+a4EPcZlo1BKX1W6fAZrg5aAA==">CgMxLjA4AHIhMU1iN01wdUZ3dzA2aGFIR1R3NkdkdG91c1pCTTZfMDVn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2024-05-06T18:50:00Z</dcterms:created>
  <dc:creator>Radek Malina</dc:creator>
</cp:coreProperties>
</file>