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123A01">
      <w:pPr>
        <w:pStyle w:val="Standard"/>
      </w:pPr>
      <w:r>
        <w:rPr>
          <w:b/>
          <w:sz w:val="72"/>
          <w:szCs w:val="72"/>
        </w:rPr>
        <w:t xml:space="preserve">STRATEGICKÝ PLÁN </w:t>
      </w:r>
      <w:proofErr w:type="gramStart"/>
      <w:r>
        <w:rPr>
          <w:b/>
          <w:sz w:val="72"/>
          <w:szCs w:val="72"/>
        </w:rPr>
        <w:t>OBNOVY  A</w:t>
      </w:r>
      <w:r w:rsidR="001F1D5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ROZVOJE</w:t>
      </w:r>
      <w:proofErr w:type="gramEnd"/>
      <w:r>
        <w:rPr>
          <w:b/>
          <w:sz w:val="72"/>
          <w:szCs w:val="72"/>
        </w:rPr>
        <w:t xml:space="preserve"> OBCE KARLOVA VES</w:t>
      </w:r>
    </w:p>
    <w:p w:rsidR="000E6BB2" w:rsidRDefault="000E6BB2">
      <w:pPr>
        <w:pStyle w:val="Standard"/>
      </w:pPr>
    </w:p>
    <w:p w:rsidR="000E6BB2" w:rsidRDefault="00123A01">
      <w:pPr>
        <w:pStyle w:val="Standard"/>
      </w:pPr>
      <w:r>
        <w:t xml:space="preserve">                      </w:t>
      </w: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123A01">
      <w:pPr>
        <w:pStyle w:val="Standard"/>
      </w:pPr>
      <w:r>
        <w:t xml:space="preserve">                                                         </w:t>
      </w:r>
      <w:r>
        <w:rPr>
          <w:sz w:val="32"/>
          <w:szCs w:val="32"/>
        </w:rPr>
        <w:t>MOTTO:</w:t>
      </w:r>
    </w:p>
    <w:p w:rsidR="000E6BB2" w:rsidRDefault="000E6BB2">
      <w:pPr>
        <w:pStyle w:val="Standard"/>
      </w:pPr>
    </w:p>
    <w:p w:rsidR="000E6BB2" w:rsidRDefault="00123A01">
      <w:pPr>
        <w:pStyle w:val="Standard"/>
      </w:pPr>
      <w:proofErr w:type="gramStart"/>
      <w:r>
        <w:rPr>
          <w:b/>
          <w:sz w:val="36"/>
          <w:szCs w:val="36"/>
        </w:rPr>
        <w:t>,,</w:t>
      </w:r>
      <w:r w:rsidR="001F1D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Svorností</w:t>
      </w:r>
      <w:proofErr w:type="gramEnd"/>
      <w:r w:rsidR="00394DB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malé obce vzkvétají, nesvorností velké obce hynou „</w:t>
      </w: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123A01">
      <w:pPr>
        <w:pStyle w:val="Standard"/>
      </w:pPr>
      <w:proofErr w:type="gramStart"/>
      <w:r>
        <w:lastRenderedPageBreak/>
        <w:t>Úvod :</w:t>
      </w:r>
      <w:proofErr w:type="gramEnd"/>
    </w:p>
    <w:p w:rsidR="000E6BB2" w:rsidRDefault="00123A01">
      <w:pPr>
        <w:pStyle w:val="Standard"/>
      </w:pPr>
      <w:r>
        <w:t>Program obnovy a rozvoje je základním dokumentem obce, který vedle územního plánu určuje další směřování a tedy zacílení aktivit v obci. Materiál je koncipován jako střednědobý plán rozvoje obce do roku 2025. V obecných záměrech a v provázanosti se závěrečnou etapou územního plánu je i dokumentem nastavujícím dlouhodobé strategie.</w:t>
      </w:r>
    </w:p>
    <w:p w:rsidR="000E6BB2" w:rsidRDefault="00123A01">
      <w:pPr>
        <w:pStyle w:val="Standard"/>
      </w:pPr>
      <w:r>
        <w:t>Definujeme zde základní vizi, která zastřešuje v programu dále specifikované obecné záměry. Definuje základní vize a určení strategií jsou v textu dále rozváděny a k obecným záměrům jsou přiřazeny konkrétní návrhy opatření, které vycházejí z námětů občanů obce.</w:t>
      </w:r>
    </w:p>
    <w:p w:rsidR="000E6BB2" w:rsidRDefault="00123A01">
      <w:pPr>
        <w:pStyle w:val="Standard"/>
      </w:pPr>
      <w:r>
        <w:t>Program je utvářen na základě analýzy současné situace a potřeb v obci a při tvorbě dlouhodobých a dílčích strategií anticipujeme možnosti – resp. Potenciál a rizika vyplývající ze specifik naší obce.</w:t>
      </w:r>
    </w:p>
    <w:p w:rsidR="000E6BB2" w:rsidRDefault="00123A01">
      <w:pPr>
        <w:pStyle w:val="Standard"/>
      </w:pPr>
      <w:r>
        <w:t>Strategické plánování přináší systematický, dlouhodobý a komplexní přístup založený na konsensu místních představitelů a občanů, vycházející ze sdílené představy o společné budoucnosti, který optimalizuje využití lidských a finančních zdrojů dlouhodobým sledováním předem vytýčeného cíle. Spolupracují na něm všichni představitelé obce i další subjekty.  Odhaluje slabiny i přednosti obce, stanovuje směr dalšího vývoje, zaměřuje aktivity obce na řešení problémů a určuje priority pro stanovený časový úsek.</w:t>
      </w:r>
    </w:p>
    <w:p w:rsidR="000E6BB2" w:rsidRDefault="00123A01">
      <w:pPr>
        <w:pStyle w:val="Standard"/>
      </w:pPr>
      <w:r>
        <w:t>Strategický plán je významný nejen pro zvýšení šancí a možností získaní dotací, ale stává se postupně nezbytností při stanovení jakýchkoliv cílů obce a konkrétních rozvojových projektů. Umožňuje lépe plánovat a hospodařit s finančními prostředky včetně usnadnění přístupu k čerpání prostředků z EU a státního rozpočtu.</w:t>
      </w:r>
    </w:p>
    <w:p w:rsidR="000E6BB2" w:rsidRDefault="00123A01">
      <w:pPr>
        <w:pStyle w:val="Standard"/>
      </w:pPr>
      <w:r>
        <w:t>Strategický plán je koncepční a rozvojový dokument, jenž vychází ze současného stavu veřejných a soukromých aktivit demografického, ekonomického, sociálního, kulturního a ekologického charakteru na území obce Karlova Ves.</w:t>
      </w:r>
    </w:p>
    <w:p w:rsidR="000E6BB2" w:rsidRDefault="000E6BB2">
      <w:pPr>
        <w:pStyle w:val="Standard"/>
      </w:pPr>
    </w:p>
    <w:p w:rsidR="000E6BB2" w:rsidRDefault="00123A01">
      <w:pPr>
        <w:pStyle w:val="Standard"/>
      </w:pPr>
      <w:r>
        <w:rPr>
          <w:noProof/>
          <w:lang w:eastAsia="cs-CZ"/>
        </w:rPr>
        <w:lastRenderedPageBreak/>
        <w:drawing>
          <wp:inline distT="0" distB="0" distL="0" distR="0">
            <wp:extent cx="3705477" cy="1695599"/>
            <wp:effectExtent l="0" t="0" r="0" b="0"/>
            <wp:docPr id="1" name="bez názvu K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477" cy="169559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123A01">
      <w:pPr>
        <w:pStyle w:val="Standard"/>
      </w:pPr>
      <w:r>
        <w:rPr>
          <w:b/>
          <w:u w:val="single"/>
        </w:rPr>
        <w:t>Obsah:</w:t>
      </w:r>
    </w:p>
    <w:p w:rsidR="000E6BB2" w:rsidRDefault="00123A01">
      <w:pPr>
        <w:pStyle w:val="Standard"/>
      </w:pPr>
      <w:r>
        <w:rPr>
          <w:b/>
          <w:u w:val="single"/>
        </w:rPr>
        <w:t>1.</w:t>
      </w:r>
      <w:r w:rsidR="00394DB6">
        <w:rPr>
          <w:b/>
          <w:u w:val="single"/>
        </w:rPr>
        <w:t xml:space="preserve"> </w:t>
      </w:r>
      <w:r>
        <w:rPr>
          <w:b/>
          <w:u w:val="single"/>
        </w:rPr>
        <w:t>Úvodní slovo</w:t>
      </w:r>
    </w:p>
    <w:p w:rsidR="000E6BB2" w:rsidRDefault="00123A01">
      <w:pPr>
        <w:pStyle w:val="Standard"/>
      </w:pPr>
      <w:r>
        <w:rPr>
          <w:b/>
          <w:u w:val="single"/>
        </w:rPr>
        <w:t>2.</w:t>
      </w:r>
      <w:r w:rsidR="00394DB6">
        <w:rPr>
          <w:b/>
          <w:u w:val="single"/>
        </w:rPr>
        <w:t xml:space="preserve"> </w:t>
      </w:r>
      <w:r>
        <w:rPr>
          <w:b/>
          <w:u w:val="single"/>
        </w:rPr>
        <w:t>Základní informace o vytváření strategického plánu obnovy a rozvoje obce</w:t>
      </w:r>
    </w:p>
    <w:p w:rsidR="000E6BB2" w:rsidRDefault="00123A01">
      <w:pPr>
        <w:pStyle w:val="Standard"/>
      </w:pPr>
      <w:r>
        <w:rPr>
          <w:b/>
          <w:u w:val="single"/>
        </w:rPr>
        <w:t xml:space="preserve">   Karlova Ves</w:t>
      </w:r>
    </w:p>
    <w:p w:rsidR="000E6BB2" w:rsidRDefault="00123A01">
      <w:pPr>
        <w:pStyle w:val="Standard"/>
      </w:pPr>
      <w:r>
        <w:rPr>
          <w:b/>
          <w:u w:val="single"/>
        </w:rPr>
        <w:t>3. Historie a všeobecné údaje</w:t>
      </w:r>
    </w:p>
    <w:p w:rsidR="000E6BB2" w:rsidRDefault="00123A01">
      <w:pPr>
        <w:pStyle w:val="Standard"/>
      </w:pPr>
      <w:r>
        <w:rPr>
          <w:b/>
          <w:u w:val="single"/>
        </w:rPr>
        <w:t>4. Rozvojová vize</w:t>
      </w:r>
    </w:p>
    <w:p w:rsidR="000E6BB2" w:rsidRDefault="00123A01">
      <w:pPr>
        <w:pStyle w:val="Standard"/>
      </w:pPr>
      <w:r>
        <w:rPr>
          <w:b/>
          <w:u w:val="single"/>
        </w:rPr>
        <w:t>5. Strategické oblasti</w:t>
      </w:r>
    </w:p>
    <w:p w:rsidR="000E6BB2" w:rsidRDefault="00123A01">
      <w:pPr>
        <w:pStyle w:val="Standard"/>
      </w:pPr>
      <w:r>
        <w:rPr>
          <w:b/>
        </w:rPr>
        <w:t xml:space="preserve">                    </w:t>
      </w:r>
      <w:r>
        <w:rPr>
          <w:b/>
          <w:u w:val="single"/>
        </w:rPr>
        <w:t>5.1. Dopravní obslužnost a infrastruktura</w:t>
      </w:r>
    </w:p>
    <w:p w:rsidR="000E6BB2" w:rsidRDefault="00123A01">
      <w:pPr>
        <w:pStyle w:val="Standard"/>
      </w:pPr>
      <w:r>
        <w:t xml:space="preserve">                           </w:t>
      </w:r>
      <w:r>
        <w:rPr>
          <w:b/>
        </w:rPr>
        <w:t>5.1.2. Aktuální stav</w:t>
      </w:r>
    </w:p>
    <w:p w:rsidR="000E6BB2" w:rsidRDefault="00123A01">
      <w:pPr>
        <w:pStyle w:val="Standard"/>
      </w:pPr>
      <w:r>
        <w:rPr>
          <w:b/>
        </w:rPr>
        <w:t xml:space="preserve">                           5.1.3. Shrnutí potřeb vyplývajících z oblasti</w:t>
      </w:r>
    </w:p>
    <w:p w:rsidR="000E6BB2" w:rsidRDefault="00123A01">
      <w:pPr>
        <w:pStyle w:val="Standard"/>
      </w:pPr>
      <w:r>
        <w:rPr>
          <w:b/>
        </w:rPr>
        <w:t xml:space="preserve">                    </w:t>
      </w:r>
      <w:r>
        <w:rPr>
          <w:b/>
          <w:u w:val="single"/>
        </w:rPr>
        <w:t>5.2. Zástavba, architektura a životní prostředí</w:t>
      </w:r>
    </w:p>
    <w:p w:rsidR="000E6BB2" w:rsidRDefault="00123A01">
      <w:pPr>
        <w:pStyle w:val="Standard"/>
      </w:pPr>
      <w:r>
        <w:rPr>
          <w:b/>
        </w:rPr>
        <w:t xml:space="preserve">                          5.2.2. Aktuální stav</w:t>
      </w:r>
    </w:p>
    <w:p w:rsidR="000E6BB2" w:rsidRDefault="00123A01">
      <w:pPr>
        <w:pStyle w:val="Standard"/>
      </w:pPr>
      <w:r>
        <w:rPr>
          <w:b/>
        </w:rPr>
        <w:t xml:space="preserve">                          5.2.3. Shrnutí potřeb vyplývajících z oblastí</w:t>
      </w:r>
    </w:p>
    <w:p w:rsidR="000E6BB2" w:rsidRDefault="00123A01">
      <w:pPr>
        <w:pStyle w:val="Standard"/>
      </w:pPr>
      <w:r>
        <w:rPr>
          <w:b/>
        </w:rPr>
        <w:t xml:space="preserve">                    </w:t>
      </w:r>
      <w:r>
        <w:rPr>
          <w:b/>
          <w:u w:val="single"/>
        </w:rPr>
        <w:t xml:space="preserve">5.3. Občanská vybavenost, sociální rozvoj a hospodářství  </w:t>
      </w:r>
    </w:p>
    <w:p w:rsidR="000E6BB2" w:rsidRDefault="00123A01">
      <w:pPr>
        <w:pStyle w:val="Standard"/>
      </w:pPr>
      <w:r>
        <w:rPr>
          <w:b/>
        </w:rPr>
        <w:t xml:space="preserve">                         5.3.2. Aktuální stav</w:t>
      </w:r>
    </w:p>
    <w:p w:rsidR="000E6BB2" w:rsidRDefault="00123A01">
      <w:pPr>
        <w:pStyle w:val="Standard"/>
      </w:pPr>
      <w:r>
        <w:rPr>
          <w:b/>
        </w:rPr>
        <w:t xml:space="preserve">                          5.3.3. Shrnutí potřeb vyplývajících z oblasti</w:t>
      </w:r>
    </w:p>
    <w:p w:rsidR="000E6BB2" w:rsidRDefault="00123A01">
      <w:pPr>
        <w:pStyle w:val="Standard"/>
      </w:pPr>
      <w:r>
        <w:rPr>
          <w:b/>
          <w:u w:val="single"/>
        </w:rPr>
        <w:t>6. Shrnutí strategie:</w:t>
      </w:r>
    </w:p>
    <w:p w:rsidR="000E6BB2" w:rsidRDefault="00123A01">
      <w:pPr>
        <w:pStyle w:val="Standard"/>
      </w:pPr>
      <w:r>
        <w:rPr>
          <w:b/>
        </w:rPr>
        <w:lastRenderedPageBreak/>
        <w:t xml:space="preserve">                    6.1. Strategické cíle stanovené v rámci prioritních oblastí</w:t>
      </w:r>
    </w:p>
    <w:p w:rsidR="000E6BB2" w:rsidRDefault="00123A01">
      <w:pPr>
        <w:pStyle w:val="Standard"/>
      </w:pPr>
      <w:r>
        <w:rPr>
          <w:b/>
        </w:rPr>
        <w:t xml:space="preserve">                    6.2. Úloha obce</w:t>
      </w:r>
    </w:p>
    <w:p w:rsidR="000E6BB2" w:rsidRDefault="000E6BB2">
      <w:pPr>
        <w:pStyle w:val="Standard"/>
        <w:rPr>
          <w:b/>
        </w:rPr>
      </w:pPr>
    </w:p>
    <w:p w:rsidR="000E6BB2" w:rsidRDefault="00123A01">
      <w:pPr>
        <w:pStyle w:val="Standard"/>
      </w:pPr>
      <w:r>
        <w:rPr>
          <w:b/>
        </w:rPr>
        <w:t>Přílohy:</w:t>
      </w:r>
    </w:p>
    <w:p w:rsidR="000E6BB2" w:rsidRDefault="000E6BB2">
      <w:pPr>
        <w:pStyle w:val="Standard"/>
        <w:rPr>
          <w:b/>
        </w:rPr>
      </w:pPr>
    </w:p>
    <w:p w:rsidR="000E6BB2" w:rsidRDefault="000E6BB2">
      <w:pPr>
        <w:pStyle w:val="Standard"/>
        <w:rPr>
          <w:b/>
        </w:rPr>
      </w:pPr>
    </w:p>
    <w:p w:rsidR="000E6BB2" w:rsidRDefault="000E6BB2">
      <w:pPr>
        <w:pStyle w:val="Standard"/>
        <w:rPr>
          <w:b/>
        </w:rPr>
      </w:pPr>
    </w:p>
    <w:p w:rsidR="000E6BB2" w:rsidRDefault="00123A01">
      <w:pPr>
        <w:pStyle w:val="Standard"/>
      </w:pPr>
      <w:r>
        <w:rPr>
          <w:b/>
        </w:rPr>
        <w:t xml:space="preserve">2. Základní </w:t>
      </w:r>
      <w:proofErr w:type="gramStart"/>
      <w:r>
        <w:rPr>
          <w:b/>
        </w:rPr>
        <w:t xml:space="preserve">informace </w:t>
      </w:r>
      <w:r w:rsidR="001F1D5A">
        <w:rPr>
          <w:b/>
        </w:rPr>
        <w:t xml:space="preserve"> </w:t>
      </w:r>
      <w:r>
        <w:rPr>
          <w:b/>
        </w:rPr>
        <w:t>o</w:t>
      </w:r>
      <w:r w:rsidR="00394DB6">
        <w:rPr>
          <w:b/>
        </w:rPr>
        <w:t xml:space="preserve"> </w:t>
      </w:r>
      <w:r>
        <w:rPr>
          <w:b/>
        </w:rPr>
        <w:t xml:space="preserve"> vytváření</w:t>
      </w:r>
      <w:proofErr w:type="gramEnd"/>
      <w:r>
        <w:rPr>
          <w:b/>
        </w:rPr>
        <w:t xml:space="preserve">  strategického </w:t>
      </w:r>
      <w:r w:rsidR="00394DB6">
        <w:rPr>
          <w:b/>
        </w:rPr>
        <w:t xml:space="preserve"> </w:t>
      </w:r>
      <w:r>
        <w:rPr>
          <w:b/>
        </w:rPr>
        <w:t xml:space="preserve">plánu obnovy a rozvoje obce   </w:t>
      </w:r>
    </w:p>
    <w:p w:rsidR="000E6BB2" w:rsidRDefault="00123A01">
      <w:pPr>
        <w:pStyle w:val="Standard"/>
      </w:pPr>
      <w:r>
        <w:rPr>
          <w:b/>
        </w:rPr>
        <w:t xml:space="preserve">   Karlova Ves</w:t>
      </w:r>
    </w:p>
    <w:p w:rsidR="000E6BB2" w:rsidRDefault="00123A01">
      <w:pPr>
        <w:pStyle w:val="Standard"/>
      </w:pPr>
      <w:r>
        <w:rPr>
          <w:b/>
        </w:rPr>
        <w:t>Tab.</w:t>
      </w:r>
    </w:p>
    <w:p w:rsidR="000E6BB2" w:rsidRDefault="00123A01">
      <w:pPr>
        <w:pStyle w:val="Standard"/>
      </w:pPr>
      <w:r>
        <w:rPr>
          <w:b/>
        </w:rPr>
        <w:t>. 1. Harmonogram zpracování a přijetí strategického plánu</w:t>
      </w:r>
    </w:p>
    <w:p w:rsidR="000E6BB2" w:rsidRDefault="000E6BB2">
      <w:pPr>
        <w:pStyle w:val="Standard"/>
        <w:rPr>
          <w:b/>
        </w:rPr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3"/>
        <w:gridCol w:w="1059"/>
        <w:gridCol w:w="588"/>
        <w:gridCol w:w="1254"/>
        <w:gridCol w:w="393"/>
        <w:gridCol w:w="1449"/>
        <w:gridCol w:w="198"/>
        <w:gridCol w:w="1648"/>
      </w:tblGrid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t>činnost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jc w:val="center"/>
            </w:pPr>
            <w:r>
              <w:t>listopad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jc w:val="center"/>
            </w:pPr>
            <w:r>
              <w:t>prosinec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jc w:val="center"/>
            </w:pPr>
            <w:r>
              <w:t>leden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jc w:val="center"/>
            </w:pPr>
            <w:r>
              <w:t>únor</w:t>
            </w: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návrh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analýza stavu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organizace ankety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zpracování výsledků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návrhová část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veřejné projednání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finalizace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  <w:ind w:left="113"/>
            </w:pPr>
            <w:r>
              <w:t>schválení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0E6BB2">
            <w:pPr>
              <w:pStyle w:val="Standard"/>
            </w:pPr>
          </w:p>
        </w:tc>
      </w:tr>
      <w:tr w:rsidR="000E6BB2" w:rsidTr="000E6BB2">
        <w:trPr>
          <w:jc w:val="center"/>
        </w:trPr>
        <w:tc>
          <w:tcPr>
            <w:tcW w:w="2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B2" w:rsidRDefault="000E6BB2">
            <w:pPr>
              <w:pStyle w:val="Standard"/>
            </w:pPr>
          </w:p>
        </w:tc>
        <w:tc>
          <w:tcPr>
            <w:tcW w:w="10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B2" w:rsidRDefault="000E6BB2">
            <w:pPr>
              <w:pStyle w:val="Standard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B2" w:rsidRDefault="000E6BB2">
            <w:pPr>
              <w:pStyle w:val="Standard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B2" w:rsidRDefault="000E6BB2">
            <w:pPr>
              <w:pStyle w:val="Standard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B2" w:rsidRDefault="000E6BB2">
            <w:pPr>
              <w:pStyle w:val="Standard"/>
            </w:pPr>
          </w:p>
        </w:tc>
      </w:tr>
    </w:tbl>
    <w:p w:rsidR="000E6BB2" w:rsidRDefault="000E6BB2">
      <w:pPr>
        <w:pStyle w:val="Standard"/>
        <w:rPr>
          <w:b/>
        </w:rPr>
      </w:pPr>
    </w:p>
    <w:p w:rsidR="000E6BB2" w:rsidRDefault="00123A01">
      <w:pPr>
        <w:pStyle w:val="Standard"/>
      </w:pPr>
      <w:r>
        <w:rPr>
          <w:b/>
        </w:rPr>
        <w:t>Analytická část</w:t>
      </w:r>
    </w:p>
    <w:p w:rsidR="000E6BB2" w:rsidRDefault="00123A01">
      <w:pPr>
        <w:pStyle w:val="Standard"/>
      </w:pPr>
      <w:r>
        <w:t xml:space="preserve">Na základě podkladů byl zpracován popis obce, který byl podkladem pro všechny další kroky strategického plánování. Při zkoumání prostředí byly rovněž </w:t>
      </w:r>
      <w:r>
        <w:lastRenderedPageBreak/>
        <w:t>identifikovány prioritní oblasti rozvoje obce. Součástí analytické části dokumentu je anketa, která proběhla mezi občany obce Karlova Ves. Tato anketa ve svých výsledcích přinesla názory občanů na rozvoj obce a jejich připomínky k dění v obci. Výsledky této ankety jsou neméně důležitou součástí tohoto dokumentu.</w:t>
      </w:r>
    </w:p>
    <w:p w:rsidR="000E6BB2" w:rsidRDefault="00123A01">
      <w:pPr>
        <w:pStyle w:val="Standard"/>
      </w:pPr>
      <w:r>
        <w:t>Zastupitelstvo obce Karlova Ves schválilo 7. 2. 2014 strategický plán obce. Usnesení č. 2/2 2014 .</w:t>
      </w:r>
    </w:p>
    <w:p w:rsidR="000E6BB2" w:rsidRDefault="00123A01">
      <w:pPr>
        <w:pStyle w:val="Standard"/>
      </w:pPr>
      <w:r>
        <w:t xml:space="preserve">Při koncipování strategického plánu obnovy a rozvoje obce byly obyvatelé informováni </w:t>
      </w:r>
      <w:r w:rsidR="001F1D5A">
        <w:t xml:space="preserve"> </w:t>
      </w:r>
      <w:r>
        <w:t>na</w:t>
      </w:r>
      <w:r w:rsidR="00394DB6">
        <w:t xml:space="preserve"> </w:t>
      </w:r>
      <w:proofErr w:type="gramStart"/>
      <w:r>
        <w:t>veřejných</w:t>
      </w:r>
      <w:proofErr w:type="gramEnd"/>
      <w:r>
        <w:t xml:space="preserve"> zasedání obce, obecního zpravodaje. Nepřítomná veřejnost byla seznámena se záměrem prostřednictvím zápisu z jednání zastupitelstva a samostatným oznámením záměru na obecních vývěskách v obci Karlova Ves. Konečná podoba dokumentu vznikla po setkání zastupitelů obce s podnikateli a občany 13. 1. 2014.</w:t>
      </w:r>
    </w:p>
    <w:p w:rsidR="000E6BB2" w:rsidRDefault="00123A01">
      <w:pPr>
        <w:pStyle w:val="Standard"/>
      </w:pPr>
      <w:r>
        <w:t>Text programu je rozdělen do šesti částí. Je zde definována rozvojová vize a tři strategické oblasti, které představují a zároveň strukturují jednotlivé oblasti zájmu na obnově a rozvoje obce. Jsou jimi:</w:t>
      </w:r>
    </w:p>
    <w:p w:rsidR="000E6BB2" w:rsidRDefault="00123A01">
      <w:pPr>
        <w:pStyle w:val="Bezmezer"/>
      </w:pPr>
      <w:r>
        <w:rPr>
          <w:b/>
        </w:rPr>
        <w:t>a/ Dopravní obslužnost, infrastruktura</w:t>
      </w:r>
    </w:p>
    <w:p w:rsidR="000E6BB2" w:rsidRDefault="00123A01">
      <w:pPr>
        <w:pStyle w:val="Bezmezer"/>
      </w:pPr>
      <w:r>
        <w:rPr>
          <w:b/>
        </w:rPr>
        <w:t>b/ Zástavba, architektura a životní prostředí</w:t>
      </w:r>
    </w:p>
    <w:p w:rsidR="000E6BB2" w:rsidRDefault="00123A01">
      <w:pPr>
        <w:pStyle w:val="Bezmezer"/>
      </w:pPr>
      <w:r>
        <w:rPr>
          <w:b/>
        </w:rPr>
        <w:t>c/ Občanská vybavenost, sociální rozvoj a hospodářství</w:t>
      </w:r>
    </w:p>
    <w:p w:rsidR="000E6BB2" w:rsidRDefault="000E6BB2">
      <w:pPr>
        <w:pStyle w:val="Bezmezer"/>
      </w:pPr>
    </w:p>
    <w:p w:rsidR="000E6BB2" w:rsidRDefault="00123A01">
      <w:pPr>
        <w:pStyle w:val="Bezmezer"/>
      </w:pPr>
      <w:r>
        <w:t>Každá část nejprve konstatuje aktuální situaci v dané oblasti a dále je zde uveden výčet námětů a potřeb obyvatel. V závěru programu najdete shrnutí všech potřeb a nástin strategie při jejich naplňování. Náměty jsou posuzovány obdobně jako v dotazníku dle naléhavosti na realizaci. Ve všech oblastech jsou paralelně sledovány potřeby k podnikání.</w:t>
      </w:r>
    </w:p>
    <w:p w:rsidR="000E6BB2" w:rsidRDefault="000E6BB2">
      <w:pPr>
        <w:pStyle w:val="Bezmezer"/>
      </w:pPr>
    </w:p>
    <w:p w:rsidR="000E6BB2" w:rsidRDefault="00123A01">
      <w:pPr>
        <w:pStyle w:val="Bezmezer"/>
      </w:pPr>
      <w:r>
        <w:rPr>
          <w:b/>
          <w:u w:val="single"/>
        </w:rPr>
        <w:t>3. Historie a všeobecné údaje</w:t>
      </w:r>
    </w:p>
    <w:p w:rsidR="000E6BB2" w:rsidRDefault="00123A01">
      <w:pPr>
        <w:pStyle w:val="Standard"/>
      </w:pPr>
      <w:r>
        <w:rPr>
          <w:b/>
          <w:u w:val="single"/>
        </w:rPr>
        <w:t xml:space="preserve">     </w:t>
      </w:r>
    </w:p>
    <w:p w:rsidR="000E6BB2" w:rsidRDefault="00123A01">
      <w:pPr>
        <w:pStyle w:val="Standard"/>
      </w:pPr>
      <w:r>
        <w:t xml:space="preserve">Karlova Ves patří mezi později založené vesnice. První zmínka o obci se datuje až k roku 1828. Její historie je spojena s rodem </w:t>
      </w:r>
      <w:proofErr w:type="spellStart"/>
      <w:r>
        <w:t>F</w:t>
      </w:r>
      <w:r>
        <w:rPr>
          <w:rFonts w:cs="Lucida Sans Unicode"/>
        </w:rPr>
        <w:t>ü</w:t>
      </w:r>
      <w:r>
        <w:t>rstenberků</w:t>
      </w:r>
      <w:proofErr w:type="spellEnd"/>
      <w:r>
        <w:t xml:space="preserve"> a nese také jméno jednoho z nich. Karel Egon </w:t>
      </w:r>
      <w:proofErr w:type="spellStart"/>
      <w:r>
        <w:t>F</w:t>
      </w:r>
      <w:r>
        <w:rPr>
          <w:rFonts w:cs="Lucida Sans Unicode"/>
        </w:rPr>
        <w:t>ü</w:t>
      </w:r>
      <w:r>
        <w:t>rstenberk</w:t>
      </w:r>
      <w:proofErr w:type="spellEnd"/>
      <w:r>
        <w:t xml:space="preserve"> I., nejvýznačnější osobnost tohoto rodu </w:t>
      </w:r>
      <w:proofErr w:type="spellStart"/>
      <w:r>
        <w:t>cizácké</w:t>
      </w:r>
      <w:proofErr w:type="spellEnd"/>
      <w:r>
        <w:t xml:space="preserve"> pobělohorské šlechty, byl jedním z předních reprezentantů českého národního obrození, nejvyšším pánem a politickým představitelem nejen </w:t>
      </w:r>
      <w:proofErr w:type="spellStart"/>
      <w:r>
        <w:t>Křivoklátska</w:t>
      </w:r>
      <w:proofErr w:type="spellEnd"/>
      <w:r>
        <w:t xml:space="preserve">, ale celé země. Po jeho smrti se majitelé panství často měnili a za 12 let přechází panství na čtvrtého dědice, jímž byl Karel Egon </w:t>
      </w:r>
      <w:proofErr w:type="spellStart"/>
      <w:r>
        <w:t>F</w:t>
      </w:r>
      <w:r>
        <w:rPr>
          <w:rFonts w:cs="Lucida Sans Unicode"/>
        </w:rPr>
        <w:t>ü</w:t>
      </w:r>
      <w:r>
        <w:t>rstenberk</w:t>
      </w:r>
      <w:proofErr w:type="spellEnd"/>
      <w:r>
        <w:t xml:space="preserve"> II.  Jelikož vrchnost potřebovala začátkem 19. </w:t>
      </w:r>
      <w:r w:rsidR="00130018">
        <w:t>s</w:t>
      </w:r>
      <w:r>
        <w:t xml:space="preserve">toletí pro </w:t>
      </w:r>
      <w:proofErr w:type="spellStart"/>
      <w:r w:rsidR="00130018">
        <w:t>k</w:t>
      </w:r>
      <w:r>
        <w:t>arlovský</w:t>
      </w:r>
      <w:proofErr w:type="spellEnd"/>
      <w:r>
        <w:t xml:space="preserve"> dvůr nové pracovní síly, </w:t>
      </w:r>
      <w:r>
        <w:lastRenderedPageBreak/>
        <w:t xml:space="preserve">uvažovalo se o založení nové dělnické kolonie. Proto vydává dne 1. 8. 1826 Karel Egon </w:t>
      </w:r>
      <w:proofErr w:type="spellStart"/>
      <w:r>
        <w:t>F</w:t>
      </w:r>
      <w:r>
        <w:rPr>
          <w:rFonts w:cs="Lucida Sans Unicode"/>
        </w:rPr>
        <w:t>ürstenberk</w:t>
      </w:r>
      <w:proofErr w:type="spellEnd"/>
      <w:r>
        <w:rPr>
          <w:rFonts w:cs="Lucida Sans Unicode"/>
        </w:rPr>
        <w:t xml:space="preserve"> II. Souhlas k výstavbě nové vesničky zemědělských dělníků a dřevařů v prostoru dnešní Karlovy </w:t>
      </w:r>
      <w:r w:rsidR="001F1D5A">
        <w:rPr>
          <w:rFonts w:cs="Lucida Sans Unicode"/>
        </w:rPr>
        <w:t>V</w:t>
      </w:r>
      <w:r>
        <w:rPr>
          <w:rFonts w:cs="Lucida Sans Unicode"/>
        </w:rPr>
        <w:t>si. Obyvatelem nové vesničky mohl být pouze ten, kdo byl ochoten pracovat jako nádeník v lese nebo na polích nejbližších panských dvorů. Roku 1867 je postavena hájenka Jelenec, která je dodnes v katastrálním území Karlova Ves.</w:t>
      </w:r>
      <w:r>
        <w:t xml:space="preserve"> Nejprve se obec nazývá </w:t>
      </w:r>
      <w:proofErr w:type="spellStart"/>
      <w:r>
        <w:t>Karloves</w:t>
      </w:r>
      <w:proofErr w:type="spellEnd"/>
      <w:r>
        <w:t xml:space="preserve"> a dlouho byla pouhou osadou, která náležela samosprávou k </w:t>
      </w:r>
      <w:proofErr w:type="spellStart"/>
      <w:r>
        <w:t>Broumům</w:t>
      </w:r>
      <w:proofErr w:type="spellEnd"/>
      <w:r>
        <w:t xml:space="preserve">. Teprve po první světové válce, jejímž obětem byl věnován pomník postavený v centru u obecního úřadu, mění název na Karlovu Ves a vesnice se stává samostatnou obcí. Prvním starostou byl Celestýn Kohout.  Roku 1929 prodal kníže </w:t>
      </w:r>
      <w:proofErr w:type="spellStart"/>
      <w:r>
        <w:t>F</w:t>
      </w:r>
      <w:r>
        <w:rPr>
          <w:rFonts w:cs="Lucida Sans Unicode"/>
        </w:rPr>
        <w:t>ü</w:t>
      </w:r>
      <w:r>
        <w:t>rstenberk</w:t>
      </w:r>
      <w:proofErr w:type="spellEnd"/>
      <w:r>
        <w:t xml:space="preserve"> křivoklátské panství československému státu. O tři roky později bylo na jižním okraji sídla postaveno v kubistickém stylu letní sídlo generálního ředitele Kooperativy hospodářských družstev, Dr</w:t>
      </w:r>
      <w:r w:rsidR="00394DB6">
        <w:t>.</w:t>
      </w:r>
      <w:r>
        <w:t xml:space="preserve"> L. F. Dvořáka. Tato velkolepá vila je dnes výraznou architektonickou dominantou Karlovy Vsi.</w:t>
      </w:r>
    </w:p>
    <w:p w:rsidR="000E6BB2" w:rsidRDefault="00123A01">
      <w:pPr>
        <w:pStyle w:val="Standard"/>
      </w:pPr>
      <w:r>
        <w:rPr>
          <w:b/>
        </w:rPr>
        <w:t xml:space="preserve">Geografická poloha   </w:t>
      </w:r>
    </w:p>
    <w:p w:rsidR="000E6BB2" w:rsidRDefault="00123A01">
      <w:pPr>
        <w:pStyle w:val="Standard"/>
      </w:pPr>
      <w:r>
        <w:t xml:space="preserve">Obec je přes relativně odlehlou polohu od větších středisek osídlení díky silnici III/23 621 velmi dobře </w:t>
      </w:r>
      <w:proofErr w:type="spellStart"/>
      <w:r>
        <w:t>napojitelná</w:t>
      </w:r>
      <w:proofErr w:type="spellEnd"/>
      <w:r>
        <w:t xml:space="preserve"> na nedaleké Roztoky a Křivoklát, které poskytují základní občanské vybavení. Zároveň je obec prostřednictvím nedaleké silnice II/ č. 236 poměrně snadno dosažitelná také dálnice D5, která zajišťuje relativně rychlé spojení obce s Prahou a s celými Čechami a s Moravou. Vzhledem ke své poloze v centru CHKO </w:t>
      </w:r>
      <w:proofErr w:type="spellStart"/>
      <w:r>
        <w:t>Křivoklátsko</w:t>
      </w:r>
      <w:proofErr w:type="spellEnd"/>
      <w:r>
        <w:t xml:space="preserve"> by se obec mohla stát i jednou z perspektivních turistických středisek v tomto mimořádně atraktivním a krajinářsky hodnotné regionu.</w:t>
      </w:r>
    </w:p>
    <w:p w:rsidR="000E6BB2" w:rsidRDefault="00123A01">
      <w:pPr>
        <w:pStyle w:val="Standard"/>
      </w:pPr>
      <w:r>
        <w:rPr>
          <w:b/>
        </w:rPr>
        <w:t>Demografický vývoj obce</w:t>
      </w:r>
    </w:p>
    <w:p w:rsidR="000E6BB2" w:rsidRDefault="00123A01">
      <w:pPr>
        <w:pStyle w:val="Standard"/>
      </w:pPr>
      <w:r>
        <w:t>Vzhledem k izolované poloze uprostřed křivoklátských lesů nebyla Karlova Ves nikdy hustě zalidněnou obcí. Při prvním moderním sčítání lidu v roce 1869 zde žilo jen 227 obyvatel, což bylo na tehdejší dobu nízký počet. Na nepříznivém vývoji se zčásti podepsala krize v zemědělství, především však sílící vystěhovalectví zdejších obyvatel do měst a větších obcí za zaměstnáním. Největší populační úbytky zaznamenala obec ve dvacetiletém období 1930 – 1950</w:t>
      </w:r>
      <w:r w:rsidR="001F1D5A">
        <w:t>,</w:t>
      </w:r>
      <w:r>
        <w:t xml:space="preserve"> poznamenaném</w:t>
      </w:r>
      <w:r w:rsidR="00394DB6">
        <w:t xml:space="preserve"> </w:t>
      </w:r>
      <w:r>
        <w:t xml:space="preserve">velkou hospodářskou krizí v třicátých letech a důsledky druhé světové války. Začátkem padesátých let získala obec 23 obyvatel, po roce 1961 nastal demografický úpadek obce, který byl vyvolán plánovaným hospodářstvím, v rámci něhož byly v prvé řadě posilovány ekonomicky silné a v té době perspektivní oblasti republiky, na úkor </w:t>
      </w:r>
      <w:r>
        <w:lastRenderedPageBreak/>
        <w:t>venkovskému prostoru. Při sčítání v roce 2001 bylo v obci zjištěno již jen 117 obyvatel.</w:t>
      </w:r>
    </w:p>
    <w:p w:rsidR="000E6BB2" w:rsidRDefault="00123A01">
      <w:pPr>
        <w:pStyle w:val="Standard"/>
      </w:pPr>
      <w:r>
        <w:t>Přehledně je dosavadní demografický vývoj Karlovy Vsi zachycen v tabulce.</w:t>
      </w:r>
    </w:p>
    <w:p w:rsidR="000E6BB2" w:rsidRDefault="000E6BB2">
      <w:pPr>
        <w:pStyle w:val="Standard"/>
      </w:pPr>
    </w:p>
    <w:tbl>
      <w:tblPr>
        <w:tblW w:w="74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E6BB2" w:rsidTr="000E6BB2">
        <w:trPr>
          <w:trHeight w:hRule="exact"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rok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1869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1880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2013</w:t>
            </w:r>
          </w:p>
        </w:tc>
      </w:tr>
      <w:tr w:rsidR="000E6BB2" w:rsidTr="000E6BB2">
        <w:trPr>
          <w:trHeight w:hRule="exact" w:val="45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30018">
            <w:pPr>
              <w:pStyle w:val="Standard"/>
            </w:pPr>
            <w:proofErr w:type="spellStart"/>
            <w:r>
              <w:rPr>
                <w:sz w:val="16"/>
                <w:szCs w:val="16"/>
              </w:rPr>
              <w:t>o</w:t>
            </w:r>
            <w:r w:rsidR="00123A0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B2" w:rsidRDefault="00123A01">
            <w:pPr>
              <w:pStyle w:val="Standard"/>
            </w:pPr>
            <w:r>
              <w:rPr>
                <w:sz w:val="16"/>
                <w:szCs w:val="16"/>
              </w:rPr>
              <w:t>135</w:t>
            </w:r>
          </w:p>
        </w:tc>
      </w:tr>
    </w:tbl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123A01">
      <w:pPr>
        <w:pStyle w:val="Standard"/>
      </w:pPr>
      <w:r>
        <w:rPr>
          <w:b/>
        </w:rPr>
        <w:t>Základní údaje</w:t>
      </w:r>
    </w:p>
    <w:p w:rsidR="000E6BB2" w:rsidRDefault="00123A01">
      <w:pPr>
        <w:pStyle w:val="Bezmezer"/>
      </w:pPr>
      <w:r>
        <w:t>Rozloha: 1042 ha</w:t>
      </w:r>
    </w:p>
    <w:p w:rsidR="000E6BB2" w:rsidRDefault="00123A01">
      <w:pPr>
        <w:pStyle w:val="Bezmezer"/>
      </w:pPr>
      <w:r>
        <w:t>Zastupitelstvo obce: pět členů</w:t>
      </w:r>
    </w:p>
    <w:p w:rsidR="000E6BB2" w:rsidRDefault="00123A01">
      <w:pPr>
        <w:pStyle w:val="Bezmezer"/>
      </w:pPr>
      <w:r>
        <w:t>Rozpočet obce je každoročně přibližně - 2.500.000,- Kč</w:t>
      </w:r>
    </w:p>
    <w:p w:rsidR="000E6BB2" w:rsidRDefault="00123A01">
      <w:pPr>
        <w:pStyle w:val="Bezmezer"/>
      </w:pPr>
      <w:r>
        <w:t xml:space="preserve">Obec je ve svazku měst a obcí Rakovnicka SMOR a </w:t>
      </w:r>
      <w:proofErr w:type="gramStart"/>
      <w:r>
        <w:t>o.p.</w:t>
      </w:r>
      <w:proofErr w:type="gramEnd"/>
      <w:r>
        <w:t xml:space="preserve"> Rakovnicko</w:t>
      </w:r>
    </w:p>
    <w:p w:rsidR="000E6BB2" w:rsidRDefault="00123A01">
      <w:pPr>
        <w:pStyle w:val="Bezmezer"/>
      </w:pPr>
      <w:r>
        <w:t>Počet obyvatel: 135</w:t>
      </w:r>
    </w:p>
    <w:p w:rsidR="000E6BB2" w:rsidRDefault="00123A01">
      <w:pPr>
        <w:pStyle w:val="Bezmezer"/>
      </w:pPr>
      <w:r>
        <w:t>Struktura obyvatel:</w:t>
      </w:r>
    </w:p>
    <w:p w:rsidR="000E6BB2" w:rsidRDefault="00123A01">
      <w:pPr>
        <w:pStyle w:val="Bezmezer"/>
      </w:pPr>
      <w:r>
        <w:t>65 mužů</w:t>
      </w:r>
    </w:p>
    <w:p w:rsidR="000E6BB2" w:rsidRDefault="00123A01">
      <w:pPr>
        <w:pStyle w:val="Bezmezer"/>
      </w:pPr>
      <w:r>
        <w:t>70 žen</w:t>
      </w:r>
    </w:p>
    <w:p w:rsidR="000E6BB2" w:rsidRDefault="00123A01">
      <w:pPr>
        <w:pStyle w:val="Bezmezer"/>
      </w:pPr>
      <w:r>
        <w:t>z toho 27 dětí</w:t>
      </w:r>
    </w:p>
    <w:p w:rsidR="000E6BB2" w:rsidRDefault="00123A01">
      <w:pPr>
        <w:pStyle w:val="Bezmezer"/>
      </w:pPr>
      <w:r>
        <w:t>poměr trvale obydlených domů a objektů individuální rekreace</w:t>
      </w:r>
    </w:p>
    <w:p w:rsidR="000E6BB2" w:rsidRDefault="00123A01">
      <w:pPr>
        <w:pStyle w:val="Bezmezer"/>
      </w:pPr>
      <w:r>
        <w:t>65 popisných čísel</w:t>
      </w:r>
    </w:p>
    <w:p w:rsidR="000E6BB2" w:rsidRDefault="00123A01">
      <w:pPr>
        <w:pStyle w:val="Bezmezer"/>
      </w:pPr>
      <w:r>
        <w:t xml:space="preserve">21 chat    </w:t>
      </w:r>
    </w:p>
    <w:p w:rsidR="000E6BB2" w:rsidRDefault="000E6BB2">
      <w:pPr>
        <w:pStyle w:val="Bezmezer"/>
      </w:pPr>
    </w:p>
    <w:p w:rsidR="000E6BB2" w:rsidRDefault="000E6BB2">
      <w:pPr>
        <w:pStyle w:val="Bezmezer"/>
      </w:pPr>
    </w:p>
    <w:p w:rsidR="000E6BB2" w:rsidRDefault="000E6BB2">
      <w:pPr>
        <w:pStyle w:val="Bezmezer"/>
      </w:pPr>
    </w:p>
    <w:p w:rsidR="000E6BB2" w:rsidRDefault="00123A0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978718" cy="1997278"/>
            <wp:effectExtent l="0" t="0" r="0" b="0"/>
            <wp:docPr id="2" name="nadr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8718" cy="1997278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E6BB2" w:rsidRDefault="000E6BB2">
      <w:pPr>
        <w:pStyle w:val="Bezmezer"/>
        <w:rPr>
          <w:b/>
        </w:rPr>
      </w:pPr>
    </w:p>
    <w:p w:rsidR="000E6BB2" w:rsidRDefault="00123A01">
      <w:pPr>
        <w:pStyle w:val="Bezmezer"/>
      </w:pPr>
      <w:r>
        <w:rPr>
          <w:b/>
        </w:rPr>
        <w:lastRenderedPageBreak/>
        <w:t>Majetek obce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Hřbitov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Hřiště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Požární nádrže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Vodovod, vodojemy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40 ha užitkových ploch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Požární zbrojnice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Obchod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Autobusové zastávky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Komunikace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Drobný hmotný majetek</w:t>
      </w:r>
    </w:p>
    <w:p w:rsidR="000E6BB2" w:rsidRDefault="00123A01">
      <w:pPr>
        <w:pStyle w:val="Odstavecseseznamem"/>
        <w:numPr>
          <w:ilvl w:val="0"/>
          <w:numId w:val="1"/>
        </w:numPr>
      </w:pPr>
      <w:r>
        <w:t>Dešťová kanalizace</w:t>
      </w:r>
    </w:p>
    <w:p w:rsidR="000E6BB2" w:rsidRDefault="000E6BB2">
      <w:pPr>
        <w:pStyle w:val="Standard"/>
        <w:ind w:left="360"/>
      </w:pPr>
    </w:p>
    <w:p w:rsidR="000E6BB2" w:rsidRDefault="00123A01">
      <w:pPr>
        <w:pStyle w:val="Standard"/>
        <w:ind w:left="360"/>
      </w:pPr>
      <w:r>
        <w:rPr>
          <w:b/>
          <w:u w:val="single"/>
        </w:rPr>
        <w:t>4. Rozvojová vize</w:t>
      </w:r>
    </w:p>
    <w:p w:rsidR="000E6BB2" w:rsidRDefault="00123A01">
      <w:pPr>
        <w:pStyle w:val="Bezmezer"/>
      </w:pPr>
      <w:r>
        <w:t xml:space="preserve">Strategická respektive rozvojová vize je odvozena ze specifik naší obce. Karlova Ves se nachází na okraji Rakovnického okresu a Berounského okresu. Je zde nádherná krajina, existuje zde společenský život a obec se dále vyvíjí. Všechna specifika, která jsou v programu rozdělena do strategických oblastí a zde zaznamenána, v sobě nesou potenciál – zdroje a shodně i rizika – výzvy. Máme zde blízko i daleko od významných městských aglomerací, od historie, od společenské vzájemnosti.  </w:t>
      </w:r>
    </w:p>
    <w:p w:rsidR="000E6BB2" w:rsidRDefault="00123A01">
      <w:pPr>
        <w:pStyle w:val="Bezmezer"/>
      </w:pPr>
      <w:r>
        <w:t>Rozvojová vize je reakcí na specifika naší obce a určuje základní rámec dalšího vývoje. Právě možnost naplnění vize a její srozumitelnost otevírá příležitost – občanům obce, podnikatelům a chalupářům se k této vizi přihlásit a svým jednáním tak přispět k jejímu naplnění. Může být motivací k práci na společném projektu obnovy a rozvoje obce Karlova Ves.</w:t>
      </w:r>
    </w:p>
    <w:p w:rsidR="00130018" w:rsidRDefault="00130018">
      <w:pPr>
        <w:pStyle w:val="Bezmezer"/>
      </w:pPr>
    </w:p>
    <w:p w:rsidR="00130018" w:rsidRDefault="00130018">
      <w:pPr>
        <w:pStyle w:val="Bezmezer"/>
      </w:pPr>
    </w:p>
    <w:p w:rsidR="00130018" w:rsidRDefault="00130018">
      <w:pPr>
        <w:pStyle w:val="Bezmezer"/>
      </w:pPr>
    </w:p>
    <w:p w:rsidR="00130018" w:rsidRDefault="00130018">
      <w:pPr>
        <w:pStyle w:val="Bezmezer"/>
      </w:pPr>
    </w:p>
    <w:p w:rsidR="00130018" w:rsidRDefault="00130018">
      <w:pPr>
        <w:pStyle w:val="Bezmezer"/>
      </w:pPr>
    </w:p>
    <w:p w:rsidR="000E6BB2" w:rsidRDefault="000E6BB2">
      <w:pPr>
        <w:pStyle w:val="Bezmezer"/>
      </w:pPr>
    </w:p>
    <w:p w:rsidR="000E6BB2" w:rsidRDefault="00123A01">
      <w:pPr>
        <w:pStyle w:val="Bezmezer"/>
      </w:pPr>
      <w:r>
        <w:lastRenderedPageBreak/>
        <w:t>Definice rozvojové vize:</w:t>
      </w:r>
    </w:p>
    <w:p w:rsidR="000E6BB2" w:rsidRDefault="000E6BB2">
      <w:pPr>
        <w:pStyle w:val="Bezmezer"/>
      </w:pPr>
    </w:p>
    <w:p w:rsidR="000E6BB2" w:rsidRDefault="000E6BB2">
      <w:pPr>
        <w:pStyle w:val="Bezmezer"/>
      </w:pPr>
    </w:p>
    <w:p w:rsidR="000E6BB2" w:rsidRDefault="000E6BB2">
      <w:pPr>
        <w:pStyle w:val="Bezmezer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0E6BB2" w:rsidTr="000E6BB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B2" w:rsidRDefault="00123A01">
            <w:pPr>
              <w:pStyle w:val="Bezmezer"/>
            </w:pPr>
            <w:r>
              <w:t xml:space="preserve">Obec Karlova Ves </w:t>
            </w:r>
            <w:r>
              <w:rPr>
                <w:rFonts w:cs="Lucida Sans Unicode"/>
              </w:rPr>
              <w:t>=</w:t>
            </w:r>
            <w:r>
              <w:t xml:space="preserve"> obec v harmonické krajině kde každé místo skýtá kvalitu bydlení a rekreace, kde společně budujeme novodobou historii v respektu k minulému</w:t>
            </w:r>
          </w:p>
        </w:tc>
      </w:tr>
    </w:tbl>
    <w:p w:rsidR="000E6BB2" w:rsidRDefault="000E6BB2">
      <w:pPr>
        <w:pStyle w:val="Bezmezer"/>
      </w:pPr>
    </w:p>
    <w:p w:rsidR="000E6BB2" w:rsidRDefault="00123A01">
      <w:pPr>
        <w:pStyle w:val="Standard"/>
      </w:pPr>
      <w:r>
        <w:t>Rozvojová vize dává základní směr dalšího vývoje obce, který dotýká všechny oblasti života zde.  V konečném důsledku pak připravenost a postupná realizace projektů znamená i finanční prostředky a větší možnosti obecně v řešení potřeb obce a jejích obyvatel.</w:t>
      </w:r>
    </w:p>
    <w:p w:rsidR="000E6BB2" w:rsidRDefault="00123A01">
      <w:pPr>
        <w:pStyle w:val="Standard"/>
      </w:pPr>
      <w:r>
        <w:t>Souvislosti:</w:t>
      </w:r>
    </w:p>
    <w:p w:rsidR="000E6BB2" w:rsidRDefault="00123A0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7370"/>
      </w:pPr>
      <w:r>
        <w:t>Rozvojová vize</w:t>
      </w:r>
    </w:p>
    <w:p w:rsidR="000E6BB2" w:rsidRDefault="00123A01">
      <w:pPr>
        <w:pStyle w:val="Standard"/>
      </w:pPr>
      <w:r>
        <w:t xml:space="preserve">      *</w:t>
      </w:r>
    </w:p>
    <w:p w:rsidR="000E6BB2" w:rsidRDefault="00123A0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7370"/>
      </w:pPr>
      <w:r>
        <w:t>Akceptace vize</w:t>
      </w:r>
    </w:p>
    <w:p w:rsidR="000E6BB2" w:rsidRDefault="00123A01">
      <w:pPr>
        <w:pStyle w:val="Standard"/>
      </w:pPr>
      <w:r>
        <w:t xml:space="preserve">      *</w:t>
      </w:r>
    </w:p>
    <w:p w:rsidR="000E6BB2" w:rsidRDefault="00130018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7086"/>
      </w:pPr>
      <w:r>
        <w:t>S</w:t>
      </w:r>
      <w:r w:rsidR="00123A01">
        <w:t>t</w:t>
      </w:r>
      <w:r>
        <w:t>r</w:t>
      </w:r>
      <w:r w:rsidR="00123A01">
        <w:t>ategické oblasti</w:t>
      </w:r>
    </w:p>
    <w:p w:rsidR="00130018" w:rsidRDefault="00123A01" w:rsidP="00130018">
      <w:pPr>
        <w:pStyle w:val="Standard"/>
      </w:pPr>
      <w:r>
        <w:t xml:space="preserve">    *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130018" w:rsidRPr="00130018" w:rsidTr="00130018">
        <w:tc>
          <w:tcPr>
            <w:tcW w:w="3936" w:type="dxa"/>
          </w:tcPr>
          <w:p w:rsidR="00130018" w:rsidRPr="00130018" w:rsidRDefault="00130018" w:rsidP="00D53011">
            <w:pPr>
              <w:pStyle w:val="Standard"/>
            </w:pPr>
            <w:r w:rsidRPr="00130018">
              <w:t>Územní plán, pozemkové úpravy</w:t>
            </w:r>
          </w:p>
        </w:tc>
      </w:tr>
    </w:tbl>
    <w:p w:rsidR="00130018" w:rsidRDefault="00130018" w:rsidP="00130018">
      <w:pPr>
        <w:pStyle w:val="Standard"/>
      </w:pPr>
    </w:p>
    <w:p w:rsidR="000E6BB2" w:rsidRDefault="00123A01">
      <w:pPr>
        <w:pStyle w:val="Standard"/>
      </w:pPr>
      <w:r>
        <w:t xml:space="preserve">       *</w:t>
      </w:r>
    </w:p>
    <w:p w:rsidR="000E6BB2" w:rsidRDefault="00123A0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jc w:val="center"/>
        <w:rPr>
          <w:b/>
        </w:rPr>
      </w:pPr>
      <w:r>
        <w:rPr>
          <w:b/>
        </w:rPr>
        <w:t>výběr příprava projektů</w:t>
      </w:r>
    </w:p>
    <w:p w:rsidR="000E6BB2" w:rsidRDefault="00123A01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rozpočet </w:t>
      </w:r>
      <w:proofErr w:type="gramStart"/>
      <w:r>
        <w:t>obce                                       realizace</w:t>
      </w:r>
      <w:proofErr w:type="gramEnd"/>
      <w:r>
        <w:t xml:space="preserve">                                             dotace</w:t>
      </w: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123A01">
      <w:pPr>
        <w:pStyle w:val="Standard"/>
        <w:numPr>
          <w:ilvl w:val="0"/>
          <w:numId w:val="2"/>
        </w:numPr>
      </w:pPr>
      <w:r>
        <w:rPr>
          <w:b/>
          <w:bCs/>
        </w:rPr>
        <w:t>Strategické oblasti</w:t>
      </w:r>
    </w:p>
    <w:p w:rsidR="000E6BB2" w:rsidRDefault="00123A01">
      <w:pPr>
        <w:pStyle w:val="Standard"/>
      </w:pPr>
      <w:r>
        <w:t xml:space="preserve">Aktuální stav na obci vypovídá o jisté zanedbanosti, která dotýká všechny oblasti života u nás. Není proto možné zaměřit se dlouhodobě pouze na vybrané oblasti. </w:t>
      </w:r>
      <w:r>
        <w:lastRenderedPageBreak/>
        <w:t>Množství úkolů však upozorňuje na naléhavost při stanovení priorit, na potřebu přijetí strategií, které vymezujeme v rámci strategických oblastí.</w:t>
      </w:r>
    </w:p>
    <w:p w:rsidR="000E6BB2" w:rsidRDefault="00123A01">
      <w:pPr>
        <w:pStyle w:val="Standard"/>
      </w:pPr>
      <w:r>
        <w:t>Těmito oblastmi jsou:</w:t>
      </w:r>
    </w:p>
    <w:p w:rsidR="000E6BB2" w:rsidRDefault="00123A01">
      <w:pPr>
        <w:pStyle w:val="Standard"/>
      </w:pPr>
      <w:r>
        <w:t>a) Dopravní obslužnost, infrastruktura</w:t>
      </w:r>
    </w:p>
    <w:p w:rsidR="000E6BB2" w:rsidRDefault="00123A01">
      <w:pPr>
        <w:pStyle w:val="Standard"/>
      </w:pPr>
      <w:r>
        <w:t>b) Zástavba, architektura a životní prostředí</w:t>
      </w:r>
    </w:p>
    <w:p w:rsidR="000E6BB2" w:rsidRDefault="001F1D5A" w:rsidP="001F1D5A">
      <w:pPr>
        <w:pStyle w:val="Standard"/>
      </w:pPr>
      <w:r>
        <w:t xml:space="preserve">c) </w:t>
      </w:r>
      <w:r w:rsidR="00123A01">
        <w:t>Občanská vybavenost, sociální rozvoj a hospodářství</w:t>
      </w:r>
    </w:p>
    <w:p w:rsidR="000E6BB2" w:rsidRDefault="00123A01">
      <w:pPr>
        <w:pStyle w:val="Standard"/>
      </w:pPr>
      <w:r>
        <w:t>všechny uvedené oblasti vzájemně souvisejí, vedle naléhavosti, kterou</w:t>
      </w:r>
      <w:r w:rsidR="00130018">
        <w:t xml:space="preserve"> </w:t>
      </w:r>
      <w:r>
        <w:t xml:space="preserve"> </w:t>
      </w:r>
      <w:proofErr w:type="gramStart"/>
      <w:r>
        <w:t>aktualizují</w:t>
      </w:r>
      <w:proofErr w:type="gramEnd"/>
      <w:r>
        <w:t xml:space="preserve"> </w:t>
      </w:r>
      <w:r w:rsidR="00130018">
        <w:t xml:space="preserve"> </w:t>
      </w:r>
      <w:r>
        <w:t>se však také vzájemně</w:t>
      </w:r>
      <w:r w:rsidR="001F1D5A">
        <w:t xml:space="preserve"> </w:t>
      </w:r>
      <w:proofErr w:type="gramStart"/>
      <w:r>
        <w:t>podporují</w:t>
      </w:r>
      <w:proofErr w:type="gramEnd"/>
      <w:r>
        <w:t>.</w:t>
      </w:r>
    </w:p>
    <w:p w:rsidR="000E6BB2" w:rsidRDefault="00123A01">
      <w:pPr>
        <w:pStyle w:val="Standard"/>
        <w:numPr>
          <w:ilvl w:val="1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Dopravní obslužnost a infrastruktura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jak souvisí s globální rozvojovou vizí?</w:t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E6BB2" w:rsidTr="000E6BB2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Dopravní obslužnost a infrastruktura – strategická oblast, která podporuje kvalitu bydlení, je předpokladem k rozvoji turistiky a potenciálem pro rozvoj podnikání</w:t>
            </w:r>
          </w:p>
        </w:tc>
      </w:tr>
    </w:tbl>
    <w:p w:rsidR="000E6BB2" w:rsidRDefault="00123A01">
      <w:pPr>
        <w:pStyle w:val="Standard"/>
        <w:numPr>
          <w:ilvl w:val="2"/>
          <w:numId w:val="5"/>
        </w:numPr>
        <w:rPr>
          <w:b/>
          <w:bCs/>
        </w:rPr>
      </w:pPr>
      <w:r>
        <w:rPr>
          <w:b/>
          <w:bCs/>
        </w:rPr>
        <w:t>Aktuální stav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a) dopravní obslužnost</w:t>
      </w:r>
    </w:p>
    <w:p w:rsidR="000E6BB2" w:rsidRDefault="00123A01">
      <w:pPr>
        <w:pStyle w:val="Standard"/>
        <w:numPr>
          <w:ilvl w:val="0"/>
          <w:numId w:val="6"/>
        </w:numPr>
      </w:pPr>
      <w:r>
        <w:t>do obce vedou komunikace III. Třídy č. 23621, která je páteřní komunikací dopravního systému sídla, neboť prochází celou obcí. Tato silnice nevykazuje v průběhu zastaveným územím obce, s</w:t>
      </w:r>
      <w:r w:rsidR="001F1D5A">
        <w:t xml:space="preserve"> </w:t>
      </w:r>
      <w:r w:rsidR="00394DB6">
        <w:t>výjimkou</w:t>
      </w:r>
      <w:r>
        <w:t xml:space="preserve"> nedostatečné šířky v některých úsecích, výraznější závady. Nutná bude úprava povrchu komunikace.</w:t>
      </w:r>
    </w:p>
    <w:p w:rsidR="000E6BB2" w:rsidRDefault="00123A01">
      <w:pPr>
        <w:pStyle w:val="Standard"/>
        <w:numPr>
          <w:ilvl w:val="0"/>
          <w:numId w:val="6"/>
        </w:numPr>
      </w:pPr>
      <w:r>
        <w:t>Veřejná doprava</w:t>
      </w:r>
    </w:p>
    <w:p w:rsidR="000E6BB2" w:rsidRDefault="00123A01">
      <w:pPr>
        <w:pStyle w:val="Standard"/>
      </w:pPr>
      <w:r>
        <w:t xml:space="preserve">Katastrálním územím obce projíždí v průběhu týdne autobusy pouze na lince č. 310202 (Karlova Ves- </w:t>
      </w:r>
      <w:proofErr w:type="spellStart"/>
      <w:r>
        <w:t>Branov</w:t>
      </w:r>
      <w:proofErr w:type="spellEnd"/>
      <w:r>
        <w:t xml:space="preserve">-Leontýn- Křivoklát), přičemž autobusovou dopravu zajišťuje firma Kohout s.r.o. Tímto spojem je zajištěno spojení na ranní směnu do </w:t>
      </w:r>
      <w:r w:rsidR="001F1D5A">
        <w:t>R</w:t>
      </w:r>
      <w:r>
        <w:t xml:space="preserve">oztok, Rakovníka, doprava školáků. Dalším spojem přispívá společnost </w:t>
      </w:r>
      <w:proofErr w:type="spellStart"/>
      <w:r>
        <w:t>Probo</w:t>
      </w:r>
      <w:proofErr w:type="spellEnd"/>
      <w:r>
        <w:t xml:space="preserve"> Králův Dvůr- zajiš</w:t>
      </w:r>
      <w:r w:rsidR="00130018">
        <w:t>ť</w:t>
      </w:r>
      <w:r>
        <w:t>uje dopravu školáků, k lékaři</w:t>
      </w:r>
      <w:r w:rsidR="00130018">
        <w:t xml:space="preserve"> </w:t>
      </w:r>
      <w:r>
        <w:t>a</w:t>
      </w:r>
      <w:r w:rsidR="00394DB6">
        <w:t xml:space="preserve"> </w:t>
      </w:r>
      <w:r>
        <w:t>zásobování. O víkendech není zajištěn jediný spoj.</w:t>
      </w:r>
    </w:p>
    <w:p w:rsidR="000E6BB2" w:rsidRDefault="00123A01">
      <w:pPr>
        <w:pStyle w:val="Standard"/>
        <w:numPr>
          <w:ilvl w:val="0"/>
          <w:numId w:val="7"/>
        </w:numPr>
      </w:pPr>
      <w:r>
        <w:t>komunikace pro pěší a cyklisty</w:t>
      </w:r>
    </w:p>
    <w:p w:rsidR="000E6BB2" w:rsidRDefault="00123A01">
      <w:pPr>
        <w:pStyle w:val="Standard"/>
      </w:pPr>
      <w:r>
        <w:lastRenderedPageBreak/>
        <w:t>Situace komunikací pro pěší a cyklisty je stejně špatná jako celkový stav místních komunikací. Podél silnice III/ 23621 chodníky sice existují, avšak nemají potřebnou šířku.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b) veřejný vodovod</w:t>
      </w:r>
    </w:p>
    <w:p w:rsidR="000E6BB2" w:rsidRDefault="00123A01">
      <w:pPr>
        <w:pStyle w:val="Standard"/>
        <w:numPr>
          <w:ilvl w:val="0"/>
          <w:numId w:val="8"/>
        </w:numPr>
      </w:pPr>
      <w:r>
        <w:t xml:space="preserve">vodovod je zřízený do všech částí obce, kde je většina objektů napojena, obec má vlastní vodárny na území k. </w:t>
      </w:r>
      <w:proofErr w:type="spellStart"/>
      <w:r>
        <w:t>ú</w:t>
      </w:r>
      <w:proofErr w:type="spellEnd"/>
      <w:r>
        <w:t>. Karlova Ves</w:t>
      </w:r>
    </w:p>
    <w:p w:rsidR="000E6BB2" w:rsidRDefault="00123A01">
      <w:pPr>
        <w:pStyle w:val="Standard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Rozvodná síť NN, VN a trafostanice</w:t>
      </w:r>
    </w:p>
    <w:p w:rsidR="000E6BB2" w:rsidRDefault="00123A01">
      <w:pPr>
        <w:pStyle w:val="Standard"/>
      </w:pPr>
      <w:r>
        <w:t xml:space="preserve">Elektrická energie je do obce vedena venkovním vedením22 </w:t>
      </w:r>
      <w:proofErr w:type="spellStart"/>
      <w:r>
        <w:t>kV</w:t>
      </w:r>
      <w:proofErr w:type="spellEnd"/>
      <w:r>
        <w:t xml:space="preserve">, která přichází do obce od Karlova je napájena elektrickou energií prostřednictvím dvou trafostanic mřížového typu. Trafostanice č. 303022 o výkonu 160 </w:t>
      </w:r>
      <w:proofErr w:type="spellStart"/>
      <w:r>
        <w:t>kVA</w:t>
      </w:r>
      <w:proofErr w:type="spellEnd"/>
      <w:r>
        <w:t xml:space="preserve"> a trafostanice č. 303076 o výkonu 1200 </w:t>
      </w:r>
      <w:proofErr w:type="spellStart"/>
      <w:r w:rsidR="00130018">
        <w:t>k</w:t>
      </w:r>
      <w:r>
        <w:t>VA</w:t>
      </w:r>
      <w:proofErr w:type="spellEnd"/>
      <w:r>
        <w:t xml:space="preserve">, k níž je vyvedena odbočka z elektrického vedení 22 </w:t>
      </w:r>
      <w:proofErr w:type="spellStart"/>
      <w:r>
        <w:t>kV</w:t>
      </w:r>
      <w:proofErr w:type="spellEnd"/>
      <w:r>
        <w:t xml:space="preserve"> směřující z Karlovy Vsi západním směrem až k řece Berounce – k hájence Jelenec.</w:t>
      </w:r>
    </w:p>
    <w:p w:rsidR="000E6BB2" w:rsidRDefault="00123A01">
      <w:pPr>
        <w:pStyle w:val="Standard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veřejné osvětlení</w:t>
      </w:r>
    </w:p>
    <w:p w:rsidR="000E6BB2" w:rsidRDefault="00123A01">
      <w:pPr>
        <w:pStyle w:val="Standard"/>
      </w:pPr>
      <w:r>
        <w:t xml:space="preserve">nové veřejné osvětlení po celé obci – technologie LED, smluvně zajištěna </w:t>
      </w:r>
      <w:r w:rsidR="00130018">
        <w:t>ú</w:t>
      </w:r>
      <w:r>
        <w:t>držba a opravy se zárukou 7 let. - fa KABELSPOJ, s.r.o.</w:t>
      </w:r>
    </w:p>
    <w:p w:rsidR="000E6BB2" w:rsidRDefault="00123A01">
      <w:pPr>
        <w:pStyle w:val="Standard"/>
      </w:pPr>
      <w:r>
        <w:t xml:space="preserve">     e)</w:t>
      </w:r>
      <w:r>
        <w:rPr>
          <w:b/>
          <w:bCs/>
        </w:rPr>
        <w:t>telekomunikace</w:t>
      </w:r>
    </w:p>
    <w:p w:rsidR="000E6BB2" w:rsidRDefault="00123A01">
      <w:pPr>
        <w:pStyle w:val="Standard"/>
        <w:numPr>
          <w:ilvl w:val="0"/>
          <w:numId w:val="11"/>
        </w:numPr>
      </w:pPr>
      <w:r>
        <w:t>telefon</w:t>
      </w:r>
      <w:r w:rsidR="00130018">
        <w:t>n</w:t>
      </w:r>
      <w:r>
        <w:t>í přípojky jsou instalovány dle požadavků domácností</w:t>
      </w:r>
    </w:p>
    <w:p w:rsidR="000E6BB2" w:rsidRDefault="00123A01">
      <w:pPr>
        <w:pStyle w:val="Standard"/>
        <w:numPr>
          <w:ilvl w:val="0"/>
          <w:numId w:val="11"/>
        </w:numPr>
      </w:pPr>
      <w:r>
        <w:t>jsou zde limity vysokorychlostního přenosu dat</w:t>
      </w:r>
    </w:p>
    <w:p w:rsidR="000E6BB2" w:rsidRDefault="00123A01">
      <w:pPr>
        <w:pStyle w:val="Standard"/>
        <w:numPr>
          <w:ilvl w:val="0"/>
          <w:numId w:val="11"/>
        </w:numPr>
      </w:pPr>
      <w:r>
        <w:t>mobilní signál -vysílač O2</w:t>
      </w:r>
    </w:p>
    <w:p w:rsidR="000E6BB2" w:rsidRDefault="00123A01">
      <w:pPr>
        <w:pStyle w:val="Standard"/>
        <w:numPr>
          <w:ilvl w:val="0"/>
          <w:numId w:val="11"/>
        </w:numPr>
      </w:pPr>
      <w:r>
        <w:t xml:space="preserve">f) </w:t>
      </w:r>
      <w:r>
        <w:rPr>
          <w:b/>
          <w:bCs/>
        </w:rPr>
        <w:t>veřejný rozhlas</w:t>
      </w:r>
    </w:p>
    <w:p w:rsidR="000E6BB2" w:rsidRDefault="00123A01">
      <w:pPr>
        <w:pStyle w:val="Standard"/>
        <w:numPr>
          <w:ilvl w:val="0"/>
          <w:numId w:val="11"/>
        </w:numPr>
      </w:pPr>
      <w:r>
        <w:rPr>
          <w:b/>
          <w:bCs/>
        </w:rPr>
        <w:t xml:space="preserve">v </w:t>
      </w:r>
      <w:r>
        <w:t>roce 2013 byl na celém území obce zřízen bezdrá</w:t>
      </w:r>
      <w:r w:rsidR="00130018">
        <w:t>t</w:t>
      </w:r>
      <w:r>
        <w:t>ový veřejný rozhlas. Má čtyři hnízda na přenos dat pomocí PC, telefonu.</w:t>
      </w:r>
    </w:p>
    <w:p w:rsidR="000E6BB2" w:rsidRDefault="00123A01">
      <w:pPr>
        <w:pStyle w:val="Standard"/>
        <w:numPr>
          <w:ilvl w:val="2"/>
          <w:numId w:val="12"/>
        </w:numPr>
        <w:rPr>
          <w:b/>
          <w:bCs/>
        </w:rPr>
      </w:pPr>
      <w:r>
        <w:rPr>
          <w:b/>
          <w:bCs/>
        </w:rPr>
        <w:t>Shrnutí potřeb vyplívajících z oblasti</w:t>
      </w:r>
    </w:p>
    <w:p w:rsidR="000E6BB2" w:rsidRDefault="00123A01">
      <w:pPr>
        <w:pStyle w:val="Standard"/>
      </w:pPr>
      <w:r>
        <w:t xml:space="preserve">V obci není kanalizace a čistírna odpadních vod. Přesto můžeme konstatovat, že základní parametry pro život v obci jsou splněny, chybí však něco navíc, co může zvýšit životní standart jednotlivých obyvatel a zároveň dosáhnout i priorit společenských naplňujících rozvojovou </w:t>
      </w:r>
      <w:proofErr w:type="gramStart"/>
      <w:r>
        <w:t>vizi</w:t>
      </w:r>
      <w:r w:rsidR="00394DB6">
        <w:t xml:space="preserve"> </w:t>
      </w:r>
      <w:r>
        <w:t>( směrem</w:t>
      </w:r>
      <w:proofErr w:type="gramEnd"/>
      <w:r>
        <w:t xml:space="preserve"> k ekologickému způsobu života, k zodpovědnosti vůči krajině i sobě navzájem).</w:t>
      </w:r>
    </w:p>
    <w:p w:rsidR="000E6BB2" w:rsidRDefault="000E6BB2">
      <w:pPr>
        <w:pStyle w:val="Standard"/>
        <w:tabs>
          <w:tab w:val="left" w:pos="2584"/>
        </w:tabs>
        <w:ind w:left="1440" w:hanging="1331"/>
        <w:rPr>
          <w:b/>
          <w:bCs/>
        </w:rPr>
      </w:pPr>
    </w:p>
    <w:p w:rsidR="000E6BB2" w:rsidRDefault="00123A01">
      <w:pPr>
        <w:pStyle w:val="Standard"/>
        <w:ind w:left="1440" w:hanging="1181"/>
      </w:pPr>
      <w:r>
        <w:t>- zaznamenané potřeby obyvatel:</w:t>
      </w:r>
    </w:p>
    <w:p w:rsidR="000E6BB2" w:rsidRDefault="00123A01" w:rsidP="00130018">
      <w:pPr>
        <w:pStyle w:val="Standard"/>
        <w:numPr>
          <w:ilvl w:val="0"/>
          <w:numId w:val="36"/>
        </w:numPr>
      </w:pPr>
      <w:r>
        <w:rPr>
          <w:b/>
          <w:bCs/>
        </w:rPr>
        <w:t>opravy a obnova cest</w:t>
      </w:r>
    </w:p>
    <w:p w:rsidR="000E6BB2" w:rsidRDefault="00123A01" w:rsidP="00130018">
      <w:pPr>
        <w:pStyle w:val="Standard"/>
        <w:numPr>
          <w:ilvl w:val="0"/>
          <w:numId w:val="36"/>
        </w:numPr>
      </w:pPr>
      <w:r>
        <w:rPr>
          <w:b/>
          <w:bCs/>
        </w:rPr>
        <w:t>kanalizace</w:t>
      </w:r>
    </w:p>
    <w:p w:rsidR="000E6BB2" w:rsidRDefault="00123A01" w:rsidP="00130018">
      <w:pPr>
        <w:pStyle w:val="Standard"/>
        <w:numPr>
          <w:ilvl w:val="0"/>
          <w:numId w:val="36"/>
        </w:numPr>
      </w:pPr>
      <w:r>
        <w:rPr>
          <w:b/>
          <w:bCs/>
        </w:rPr>
        <w:t>čistírna odpadních vod</w:t>
      </w:r>
    </w:p>
    <w:p w:rsidR="000E6BB2" w:rsidRDefault="00123A01" w:rsidP="00130018">
      <w:pPr>
        <w:pStyle w:val="Standard"/>
        <w:numPr>
          <w:ilvl w:val="0"/>
          <w:numId w:val="36"/>
        </w:numPr>
      </w:pPr>
      <w:r>
        <w:rPr>
          <w:b/>
          <w:bCs/>
        </w:rPr>
        <w:t>posílení dopravních spojů</w:t>
      </w:r>
    </w:p>
    <w:p w:rsidR="000E6BB2" w:rsidRDefault="00123A01">
      <w:pPr>
        <w:pStyle w:val="Standard"/>
        <w:numPr>
          <w:ilvl w:val="2"/>
          <w:numId w:val="14"/>
        </w:numPr>
      </w:pPr>
      <w:r>
        <w:rPr>
          <w:b/>
          <w:bCs/>
          <w:u w:val="single"/>
        </w:rPr>
        <w:t>Zástavba, architektura a životní prostředí</w:t>
      </w:r>
    </w:p>
    <w:p w:rsidR="000E6BB2" w:rsidRDefault="00123A01">
      <w:pPr>
        <w:pStyle w:val="Standard"/>
      </w:pPr>
      <w:r>
        <w:rPr>
          <w:b/>
          <w:bCs/>
        </w:rPr>
        <w:t>jak souvisí s globální rozvojovou vizí?</w:t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E6BB2" w:rsidTr="000E6BB2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Zástavba, architektura a životní prostředí = strategická oblast, která vstřebává a vyzdvihuje atraktivitu místa, kde všechny přírodní a kulturní zajímavosti budou součástí naší hrdosti k místu, kde žijeme.</w:t>
            </w:r>
          </w:p>
        </w:tc>
      </w:tr>
    </w:tbl>
    <w:p w:rsidR="000E6BB2" w:rsidRDefault="000E6BB2">
      <w:pPr>
        <w:pStyle w:val="Standard"/>
      </w:pP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 xml:space="preserve"> 5.2.2. Aktuální stav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a) veřejná prostranství</w:t>
      </w:r>
    </w:p>
    <w:p w:rsidR="000E6BB2" w:rsidRDefault="00123A01">
      <w:pPr>
        <w:pStyle w:val="Standard"/>
        <w:numPr>
          <w:ilvl w:val="0"/>
          <w:numId w:val="15"/>
        </w:numPr>
      </w:pPr>
      <w:r>
        <w:t>je zajištěná údržba zeleně ve formě DPP</w:t>
      </w:r>
    </w:p>
    <w:p w:rsidR="000E6BB2" w:rsidRDefault="00123A01">
      <w:pPr>
        <w:pStyle w:val="Standard"/>
        <w:numPr>
          <w:ilvl w:val="0"/>
          <w:numId w:val="15"/>
        </w:numPr>
      </w:pPr>
      <w:r>
        <w:t>obec uplatňuje výzvy k nápravě stavu a přijetí odpovědnosti vlastníků nemovitostí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b) odpadové hospodářství</w:t>
      </w:r>
    </w:p>
    <w:p w:rsidR="000E6BB2" w:rsidRDefault="00123A01">
      <w:pPr>
        <w:pStyle w:val="Standard"/>
        <w:numPr>
          <w:ilvl w:val="0"/>
          <w:numId w:val="16"/>
        </w:numPr>
      </w:pPr>
      <w:r>
        <w:t>obec vydala obecně závaznou vyhlášku č</w:t>
      </w:r>
      <w:r w:rsidR="00130018">
        <w:t>1/2013</w:t>
      </w:r>
      <w:r>
        <w:t>, o místním poplatku za provoz systému shromažďování, sběru, přepravy, třídění, využívání a odstraňování komunálního odpadů</w:t>
      </w:r>
    </w:p>
    <w:p w:rsidR="000E6BB2" w:rsidRDefault="00123A01">
      <w:pPr>
        <w:pStyle w:val="Standard"/>
        <w:numPr>
          <w:ilvl w:val="0"/>
          <w:numId w:val="16"/>
        </w:numPr>
      </w:pPr>
      <w:r>
        <w:t>zajišťujeme třídění skla, PET, tetrapaku, dále nebezpečný a velkoobjemový odpad</w:t>
      </w:r>
    </w:p>
    <w:p w:rsidR="000E6BB2" w:rsidRDefault="00123A01">
      <w:pPr>
        <w:pStyle w:val="Standard"/>
        <w:numPr>
          <w:ilvl w:val="0"/>
          <w:numId w:val="16"/>
        </w:numPr>
      </w:pPr>
      <w:r>
        <w:t>máme v pronájmu pozemek k ukládání kovošrotu, elektromateriálu</w:t>
      </w:r>
    </w:p>
    <w:p w:rsidR="000E6BB2" w:rsidRDefault="00123A01">
      <w:pPr>
        <w:pStyle w:val="Standard"/>
        <w:numPr>
          <w:ilvl w:val="0"/>
          <w:numId w:val="16"/>
        </w:numPr>
      </w:pPr>
      <w:r>
        <w:t>sběrné místo</w:t>
      </w:r>
    </w:p>
    <w:p w:rsidR="000E6BB2" w:rsidRDefault="00123A01">
      <w:pPr>
        <w:pStyle w:val="Standard"/>
        <w:numPr>
          <w:ilvl w:val="0"/>
          <w:numId w:val="16"/>
        </w:numPr>
      </w:pPr>
      <w:r>
        <w:t>je uplatňována motivační strategie pro třídění odpadu</w:t>
      </w:r>
    </w:p>
    <w:p w:rsidR="000E6BB2" w:rsidRDefault="00123A01">
      <w:pPr>
        <w:pStyle w:val="Standard"/>
        <w:numPr>
          <w:ilvl w:val="0"/>
          <w:numId w:val="17"/>
        </w:numPr>
      </w:pPr>
      <w:r>
        <w:rPr>
          <w:b/>
          <w:bCs/>
        </w:rPr>
        <w:lastRenderedPageBreak/>
        <w:t>potenciál výstavby</w:t>
      </w:r>
    </w:p>
    <w:p w:rsidR="000E6BB2" w:rsidRDefault="00123A01">
      <w:pPr>
        <w:pStyle w:val="Standard"/>
        <w:numPr>
          <w:ilvl w:val="0"/>
          <w:numId w:val="18"/>
        </w:numPr>
      </w:pPr>
      <w:r>
        <w:t>obec má schválený koncept územního plánu, proces územního plánování je rozpracovaný</w:t>
      </w:r>
    </w:p>
    <w:p w:rsidR="000E6BB2" w:rsidRDefault="00123A01">
      <w:pPr>
        <w:pStyle w:val="Standard"/>
        <w:numPr>
          <w:ilvl w:val="0"/>
          <w:numId w:val="18"/>
        </w:numPr>
      </w:pPr>
      <w:r>
        <w:t>v konceptu jsou navrženy plochy obytného území venkovského charakteru</w:t>
      </w:r>
    </w:p>
    <w:p w:rsidR="000E6BB2" w:rsidRDefault="00123A01">
      <w:pPr>
        <w:pStyle w:val="Standard"/>
        <w:numPr>
          <w:ilvl w:val="2"/>
          <w:numId w:val="19"/>
        </w:numPr>
      </w:pPr>
      <w:r>
        <w:rPr>
          <w:b/>
          <w:bCs/>
        </w:rPr>
        <w:t>Shrnutí potřeb vyplývajících z oblasti</w:t>
      </w:r>
    </w:p>
    <w:p w:rsidR="000E6BB2" w:rsidRDefault="00123A01">
      <w:pPr>
        <w:pStyle w:val="Standard"/>
      </w:pPr>
      <w:r>
        <w:t xml:space="preserve">Mění se dosavadní vnímání vesnice – zdůrazňující její význam coby místa společného setkávání. Vnímáme </w:t>
      </w:r>
      <w:proofErr w:type="gramStart"/>
      <w:r>
        <w:t>otevírání</w:t>
      </w:r>
      <w:r w:rsidR="001F1D5A">
        <w:t xml:space="preserve"> </w:t>
      </w:r>
      <w:r>
        <w:t>,,</w:t>
      </w:r>
      <w:r w:rsidR="001F1D5A">
        <w:t xml:space="preserve"> </w:t>
      </w:r>
      <w:r>
        <w:t>dveří</w:t>
      </w:r>
      <w:proofErr w:type="gramEnd"/>
      <w:r w:rsidR="001F1D5A">
        <w:t xml:space="preserve"> </w:t>
      </w:r>
      <w:r>
        <w:t>“ domů společnému prostoru vymezujícímu se zejména umož</w:t>
      </w:r>
      <w:r w:rsidR="00130018">
        <w:t>ň</w:t>
      </w:r>
      <w:r>
        <w:t>ující existenci komunitního bytí.</w:t>
      </w:r>
      <w:r w:rsidR="001F1D5A">
        <w:t xml:space="preserve"> </w:t>
      </w:r>
      <w:r>
        <w:t>Dětské hřiště je přirozeným důsledkem demografického složení obyvatelstva obce. Potenciálem dalšího vývoje je vznik nové zástavby venkovského charakteru.</w:t>
      </w:r>
    </w:p>
    <w:p w:rsidR="000E6BB2" w:rsidRDefault="00123A01">
      <w:pPr>
        <w:pStyle w:val="Standard"/>
      </w:pPr>
      <w:r>
        <w:t>Zaznamenané potřeby obyvatel:</w:t>
      </w:r>
    </w:p>
    <w:p w:rsidR="000E6BB2" w:rsidRDefault="00123A01" w:rsidP="00130018">
      <w:pPr>
        <w:pStyle w:val="Standard"/>
        <w:numPr>
          <w:ilvl w:val="0"/>
          <w:numId w:val="1"/>
        </w:numPr>
      </w:pPr>
      <w:r>
        <w:t>oprava památníku</w:t>
      </w:r>
    </w:p>
    <w:p w:rsidR="000E6BB2" w:rsidRDefault="00123A01" w:rsidP="00130018">
      <w:pPr>
        <w:pStyle w:val="Standard"/>
        <w:numPr>
          <w:ilvl w:val="0"/>
          <w:numId w:val="1"/>
        </w:numPr>
      </w:pPr>
      <w:r>
        <w:t xml:space="preserve"> estetické úpravy parku</w:t>
      </w:r>
    </w:p>
    <w:p w:rsidR="000E6BB2" w:rsidRDefault="00123A01" w:rsidP="00130018">
      <w:pPr>
        <w:pStyle w:val="Standard"/>
        <w:numPr>
          <w:ilvl w:val="0"/>
          <w:numId w:val="1"/>
        </w:numPr>
      </w:pPr>
      <w:r>
        <w:t>úpravy prostoru u hřbitova</w:t>
      </w:r>
    </w:p>
    <w:p w:rsidR="000E6BB2" w:rsidRDefault="00123A01" w:rsidP="00130018">
      <w:pPr>
        <w:pStyle w:val="Standard"/>
        <w:numPr>
          <w:ilvl w:val="0"/>
          <w:numId w:val="1"/>
        </w:numPr>
      </w:pPr>
      <w:r>
        <w:t>údržba zeleně</w:t>
      </w:r>
    </w:p>
    <w:p w:rsidR="000E6BB2" w:rsidRDefault="00123A01">
      <w:pPr>
        <w:pStyle w:val="Standard"/>
        <w:numPr>
          <w:ilvl w:val="1"/>
          <w:numId w:val="20"/>
        </w:numPr>
      </w:pPr>
      <w:r>
        <w:rPr>
          <w:b/>
          <w:bCs/>
          <w:u w:val="single"/>
        </w:rPr>
        <w:t>Občanská vybavenost, sociální rozvoj a hospodářství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jak souvisí s globální rozvojovou vizí?</w:t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E6BB2" w:rsidTr="000E6BB2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 w:rsidP="00130018">
            <w:pPr>
              <w:pStyle w:val="TableContents"/>
            </w:pPr>
            <w:r>
              <w:t>Občanská vybavenost, sociální rozvoj a hospodářství= st</w:t>
            </w:r>
            <w:r w:rsidR="00130018">
              <w:t>r</w:t>
            </w:r>
            <w:r>
              <w:t>ategická oblast, ve které se spojují kulturní a sociální potřeby obyvatel s podnikatelskou sférou a poskytovateli služeb, kde možnosti jsou akcelerovány přihlášením se k místu a společnému projektu.</w:t>
            </w:r>
          </w:p>
        </w:tc>
      </w:tr>
    </w:tbl>
    <w:p w:rsidR="000E6BB2" w:rsidRDefault="00123A01">
      <w:pPr>
        <w:pStyle w:val="Standard"/>
        <w:numPr>
          <w:ilvl w:val="2"/>
          <w:numId w:val="21"/>
        </w:numPr>
        <w:rPr>
          <w:b/>
          <w:bCs/>
        </w:rPr>
      </w:pPr>
      <w:r>
        <w:rPr>
          <w:b/>
          <w:bCs/>
        </w:rPr>
        <w:t>Aktuální stav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a) služby -lékařská péče</w:t>
      </w:r>
    </w:p>
    <w:p w:rsidR="000E6BB2" w:rsidRDefault="00123A01">
      <w:pPr>
        <w:pStyle w:val="Standard"/>
        <w:numPr>
          <w:ilvl w:val="0"/>
          <w:numId w:val="22"/>
        </w:numPr>
      </w:pPr>
      <w:r>
        <w:t>ordinace praktických lékařů jsou v městys</w:t>
      </w:r>
      <w:r w:rsidR="00130018">
        <w:t>e</w:t>
      </w:r>
      <w:r>
        <w:t xml:space="preserve"> Křivoklát, součástí je zubní ordinace, lékárna, gynekologie.</w:t>
      </w:r>
    </w:p>
    <w:p w:rsidR="000E6BB2" w:rsidRDefault="00123A01">
      <w:pPr>
        <w:pStyle w:val="Standard"/>
      </w:pPr>
      <w:r>
        <w:rPr>
          <w:b/>
          <w:bCs/>
        </w:rPr>
        <w:t>b) podnikatelská sféra a zájmová sdružení občanů</w:t>
      </w:r>
    </w:p>
    <w:p w:rsidR="000E6BB2" w:rsidRDefault="00123A01">
      <w:pPr>
        <w:pStyle w:val="Standard"/>
        <w:numPr>
          <w:ilvl w:val="0"/>
          <w:numId w:val="23"/>
        </w:numPr>
      </w:pPr>
      <w:r>
        <w:lastRenderedPageBreak/>
        <w:t xml:space="preserve">na území obce podnikají: Kohout s.r.o. Autobusová doprava, </w:t>
      </w:r>
      <w:proofErr w:type="spellStart"/>
      <w:r>
        <w:t>Petratrans</w:t>
      </w:r>
      <w:proofErr w:type="spellEnd"/>
      <w:r>
        <w:t xml:space="preserve"> – kamionová doprava, T. </w:t>
      </w:r>
      <w:proofErr w:type="spellStart"/>
      <w:r>
        <w:t>Jiříkovský</w:t>
      </w:r>
      <w:proofErr w:type="spellEnd"/>
      <w:r>
        <w:t xml:space="preserve"> – truhlářská výroba, J. </w:t>
      </w:r>
      <w:proofErr w:type="spellStart"/>
      <w:r>
        <w:t>Votoupal</w:t>
      </w:r>
      <w:proofErr w:type="spellEnd"/>
      <w:r>
        <w:t xml:space="preserve"> - truhlářská výroba, </w:t>
      </w:r>
      <w:proofErr w:type="spellStart"/>
      <w:r>
        <w:t>Zd</w:t>
      </w:r>
      <w:proofErr w:type="spellEnd"/>
      <w:r>
        <w:t>. Kučera- truhlářská výroba</w:t>
      </w:r>
    </w:p>
    <w:p w:rsidR="000E6BB2" w:rsidRDefault="00123A01">
      <w:pPr>
        <w:pStyle w:val="Standard"/>
        <w:numPr>
          <w:ilvl w:val="0"/>
          <w:numId w:val="23"/>
        </w:numPr>
      </w:pPr>
      <w:r>
        <w:t>SDH Karlova Ves</w:t>
      </w:r>
    </w:p>
    <w:p w:rsidR="000E6BB2" w:rsidRDefault="00123A01">
      <w:pPr>
        <w:pStyle w:val="Standard"/>
        <w:numPr>
          <w:ilvl w:val="0"/>
          <w:numId w:val="23"/>
        </w:numPr>
      </w:pPr>
      <w:r>
        <w:t xml:space="preserve">místní podnikatelé a sdružení se podílejí na společenském životě v obci Karlova </w:t>
      </w:r>
      <w:r w:rsidR="001F1D5A">
        <w:t>V</w:t>
      </w:r>
      <w:r>
        <w:t>es a realizacích ve prospěch obce, své zázemí budují v estetické kvalitě</w:t>
      </w:r>
    </w:p>
    <w:p w:rsidR="000E6BB2" w:rsidRDefault="00123A01">
      <w:pPr>
        <w:pStyle w:val="Standard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školství</w:t>
      </w:r>
    </w:p>
    <w:p w:rsidR="000E6BB2" w:rsidRDefault="00123A01">
      <w:pPr>
        <w:pStyle w:val="Standard"/>
        <w:numPr>
          <w:ilvl w:val="0"/>
          <w:numId w:val="25"/>
        </w:numPr>
      </w:pPr>
      <w:r>
        <w:t>v Karlově Vsi není školka a ani škola</w:t>
      </w:r>
    </w:p>
    <w:p w:rsidR="000E6BB2" w:rsidRDefault="00123A01">
      <w:pPr>
        <w:pStyle w:val="Standard"/>
        <w:numPr>
          <w:ilvl w:val="0"/>
          <w:numId w:val="25"/>
        </w:numPr>
      </w:pPr>
      <w:r>
        <w:t>děti navštěvují školská zařízení v okolních obcích</w:t>
      </w:r>
    </w:p>
    <w:p w:rsidR="000E6BB2" w:rsidRDefault="00123A01">
      <w:pPr>
        <w:pStyle w:val="Standard"/>
        <w:numPr>
          <w:ilvl w:val="0"/>
          <w:numId w:val="26"/>
        </w:numPr>
      </w:pPr>
      <w:r>
        <w:rPr>
          <w:b/>
          <w:bCs/>
        </w:rPr>
        <w:t>dětská hřiště a sport</w:t>
      </w:r>
    </w:p>
    <w:p w:rsidR="000E6BB2" w:rsidRDefault="00123A01">
      <w:pPr>
        <w:pStyle w:val="Standard"/>
        <w:numPr>
          <w:ilvl w:val="0"/>
          <w:numId w:val="27"/>
        </w:numPr>
      </w:pPr>
      <w:r>
        <w:t xml:space="preserve">dětské hřiště </w:t>
      </w:r>
      <w:proofErr w:type="gramStart"/>
      <w:r>
        <w:t>je</w:t>
      </w:r>
      <w:proofErr w:type="gramEnd"/>
      <w:r>
        <w:t xml:space="preserve"> zřízené v centru obce</w:t>
      </w:r>
      <w:r w:rsidR="00394DB6">
        <w:t xml:space="preserve"> </w:t>
      </w:r>
      <w:proofErr w:type="gramStart"/>
      <w:r>
        <w:t>jsou</w:t>
      </w:r>
      <w:proofErr w:type="gramEnd"/>
      <w:r>
        <w:t xml:space="preserve"> nainstalovány základní herní prvky</w:t>
      </w:r>
    </w:p>
    <w:p w:rsidR="000E6BB2" w:rsidRDefault="00123A01">
      <w:pPr>
        <w:pStyle w:val="Standard"/>
        <w:numPr>
          <w:ilvl w:val="0"/>
          <w:numId w:val="27"/>
        </w:numPr>
      </w:pPr>
      <w:r>
        <w:t>obec každoročně podporuje akci „Posvícenský fotbálek“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e) kulturní vyžití a knihovna</w:t>
      </w:r>
    </w:p>
    <w:p w:rsidR="000E6BB2" w:rsidRDefault="00123A01">
      <w:pPr>
        <w:pStyle w:val="Standard"/>
        <w:numPr>
          <w:ilvl w:val="0"/>
          <w:numId w:val="28"/>
        </w:numPr>
      </w:pPr>
      <w:r>
        <w:t>knihovna v obci je na OÚ,</w:t>
      </w:r>
      <w:r w:rsidR="00130018">
        <w:t xml:space="preserve"> </w:t>
      </w:r>
      <w:r>
        <w:t>jsou neustále nakupovány knihy a škála četby je pestrá</w:t>
      </w:r>
    </w:p>
    <w:p w:rsidR="000E6BB2" w:rsidRDefault="00123A01">
      <w:pPr>
        <w:pStyle w:val="Standard"/>
        <w:numPr>
          <w:ilvl w:val="0"/>
          <w:numId w:val="28"/>
        </w:numPr>
      </w:pPr>
      <w:r>
        <w:t>konají se akce: Staročeské Máje, dětský den, Rozloučení s létem, Veselé Dýňování, Adventní setkání, Posezení pro seniory, MDŽ, Pochod okolo Karlovy Vsi</w:t>
      </w:r>
      <w:r w:rsidR="00130018">
        <w:t xml:space="preserve"> </w:t>
      </w:r>
    </w:p>
    <w:p w:rsidR="000E6BB2" w:rsidRDefault="00123A01">
      <w:pPr>
        <w:pStyle w:val="Standard"/>
        <w:numPr>
          <w:ilvl w:val="0"/>
          <w:numId w:val="28"/>
        </w:numPr>
      </w:pPr>
      <w:r>
        <w:t>je vedena kronika obce Karlova Ves</w:t>
      </w:r>
    </w:p>
    <w:p w:rsidR="000E6BB2" w:rsidRDefault="00123A01">
      <w:pPr>
        <w:pStyle w:val="Standard"/>
        <w:numPr>
          <w:ilvl w:val="0"/>
          <w:numId w:val="28"/>
        </w:numPr>
      </w:pPr>
      <w:r>
        <w:t>v obci jsou nainstalovány informační tabule OÚ</w:t>
      </w:r>
    </w:p>
    <w:p w:rsidR="000E6BB2" w:rsidRDefault="00123A01">
      <w:pPr>
        <w:pStyle w:val="Standard"/>
        <w:numPr>
          <w:ilvl w:val="0"/>
          <w:numId w:val="28"/>
        </w:numPr>
      </w:pPr>
      <w:r>
        <w:t>informace jsou zveřejňovány rozhlasem, informačním letákem a na internetových stránkách obce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f) obecní majetek, zázemí OÚ</w:t>
      </w:r>
    </w:p>
    <w:p w:rsidR="000E6BB2" w:rsidRDefault="00123A01">
      <w:pPr>
        <w:pStyle w:val="Standard"/>
        <w:numPr>
          <w:ilvl w:val="0"/>
          <w:numId w:val="29"/>
        </w:numPr>
      </w:pPr>
      <w:r>
        <w:t>obec pronajímá obecní byt</w:t>
      </w:r>
    </w:p>
    <w:p w:rsidR="000E6BB2" w:rsidRDefault="00123A01">
      <w:pPr>
        <w:pStyle w:val="Standard"/>
        <w:numPr>
          <w:ilvl w:val="0"/>
          <w:numId w:val="29"/>
        </w:numPr>
      </w:pPr>
      <w:r>
        <w:t>na obecním úřadu se ke kulturním akcím využívá zasedací místnost a přilehlý park a hřiště</w:t>
      </w:r>
    </w:p>
    <w:p w:rsidR="000E6BB2" w:rsidRDefault="00123A01">
      <w:pPr>
        <w:pStyle w:val="Standard"/>
      </w:pPr>
      <w:r>
        <w:rPr>
          <w:b/>
          <w:bCs/>
        </w:rPr>
        <w:t>g) zajištění požární ochrany</w:t>
      </w:r>
    </w:p>
    <w:p w:rsidR="000E6BB2" w:rsidRDefault="00123A01">
      <w:pPr>
        <w:pStyle w:val="Standard"/>
        <w:numPr>
          <w:ilvl w:val="0"/>
          <w:numId w:val="30"/>
        </w:numPr>
      </w:pPr>
      <w:r>
        <w:lastRenderedPageBreak/>
        <w:t>obec má uzavřenou dohodu o spolupráci s jednotkou požární ochrany v Roztokách</w:t>
      </w:r>
    </w:p>
    <w:p w:rsidR="000E6BB2" w:rsidRDefault="00123A01">
      <w:pPr>
        <w:pStyle w:val="Standard"/>
        <w:numPr>
          <w:ilvl w:val="0"/>
          <w:numId w:val="30"/>
        </w:numPr>
      </w:pPr>
      <w:r>
        <w:t>obec má zásahovou jednotku složenou s devíti členů</w:t>
      </w:r>
    </w:p>
    <w:p w:rsidR="000E6BB2" w:rsidRDefault="00123A01">
      <w:pPr>
        <w:pStyle w:val="Standard"/>
        <w:numPr>
          <w:ilvl w:val="2"/>
          <w:numId w:val="31"/>
        </w:numPr>
        <w:rPr>
          <w:b/>
          <w:bCs/>
        </w:rPr>
      </w:pPr>
      <w:r>
        <w:rPr>
          <w:b/>
          <w:bCs/>
        </w:rPr>
        <w:t>Shrnutí potřeb vyplývajících z oblasti</w:t>
      </w:r>
    </w:p>
    <w:p w:rsidR="000E6BB2" w:rsidRDefault="00123A01">
      <w:pPr>
        <w:pStyle w:val="Standard"/>
      </w:pPr>
      <w:r>
        <w:rPr>
          <w:b/>
          <w:bCs/>
        </w:rPr>
        <w:t>K</w:t>
      </w:r>
      <w:r>
        <w:t>ultura obce není dána pouze dynamikou jejího života, ale stejným dílem ji tvoří kulturní prostředí a chování každého jedince. Bohužel v naší obci není žádné kulturní zařízení, kde bychom mohli pořádat plesy, které byli součástí kulturního života obce Karlova Ves. Jde o bolestivou pravdu, ale zároveň výzvu k realizaci projektu. Již dnes budujeme</w:t>
      </w:r>
      <w:r w:rsidR="00130018">
        <w:t xml:space="preserve"> </w:t>
      </w:r>
      <w:r>
        <w:t>novodobou historii.</w:t>
      </w:r>
      <w:r w:rsidR="00130018">
        <w:t xml:space="preserve"> </w:t>
      </w:r>
      <w:r>
        <w:t>Toto zhmotnění jde ruku v ruce s realizací projektů souvisejících s podporou turismu, vybudování naučných stezek, podílu na vzájemném střetávání v rámci kulturních akcí, jakožto projektů, které přesahují tuto oblast a zároveň jsou základním pilířem s</w:t>
      </w:r>
      <w:r w:rsidR="00130018">
        <w:t xml:space="preserve"> </w:t>
      </w:r>
      <w:r>
        <w:t>dalšího vývoje.</w:t>
      </w:r>
    </w:p>
    <w:p w:rsidR="000E6BB2" w:rsidRDefault="00123A01">
      <w:pPr>
        <w:pStyle w:val="Standard"/>
      </w:pPr>
      <w:r>
        <w:t>Zaznamenané potřeby obyvatel:</w:t>
      </w:r>
    </w:p>
    <w:p w:rsidR="000E6BB2" w:rsidRDefault="00123A01">
      <w:pPr>
        <w:pStyle w:val="Standard"/>
        <w:numPr>
          <w:ilvl w:val="0"/>
          <w:numId w:val="32"/>
        </w:numPr>
      </w:pPr>
      <w:r>
        <w:t>podpora dobrovolných hasičů</w:t>
      </w:r>
    </w:p>
    <w:p w:rsidR="000E6BB2" w:rsidRDefault="00123A01">
      <w:pPr>
        <w:pStyle w:val="Standard"/>
        <w:numPr>
          <w:ilvl w:val="0"/>
          <w:numId w:val="32"/>
        </w:numPr>
      </w:pPr>
      <w:r>
        <w:t>informační tabule, centrum</w:t>
      </w:r>
    </w:p>
    <w:p w:rsidR="000E6BB2" w:rsidRDefault="00123A01">
      <w:pPr>
        <w:pStyle w:val="Standard"/>
        <w:numPr>
          <w:ilvl w:val="0"/>
          <w:numId w:val="32"/>
        </w:numPr>
      </w:pPr>
      <w:r>
        <w:t>prostory pro pořádání kulturně společenských akcí</w:t>
      </w:r>
    </w:p>
    <w:p w:rsidR="000E6BB2" w:rsidRDefault="00123A01">
      <w:pPr>
        <w:pStyle w:val="Standard"/>
        <w:numPr>
          <w:ilvl w:val="0"/>
          <w:numId w:val="32"/>
        </w:numPr>
      </w:pPr>
      <w:r>
        <w:t>renovace koupaliště, úprava okolního prostoru</w:t>
      </w:r>
    </w:p>
    <w:p w:rsidR="000E6BB2" w:rsidRDefault="00123A01">
      <w:pPr>
        <w:pStyle w:val="Standard"/>
        <w:numPr>
          <w:ilvl w:val="0"/>
          <w:numId w:val="32"/>
        </w:numPr>
      </w:pPr>
      <w:r>
        <w:t>dostupné a dobře fungující obchody a restaurace</w:t>
      </w: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123A01">
      <w:pPr>
        <w:pStyle w:val="Standard"/>
        <w:numPr>
          <w:ilvl w:val="0"/>
          <w:numId w:val="33"/>
        </w:numPr>
        <w:rPr>
          <w:b/>
          <w:bCs/>
          <w:u w:val="single"/>
        </w:rPr>
      </w:pPr>
      <w:r>
        <w:rPr>
          <w:b/>
          <w:bCs/>
          <w:u w:val="single"/>
        </w:rPr>
        <w:t>Shrnutí a strategie</w:t>
      </w:r>
    </w:p>
    <w:p w:rsidR="000E6BB2" w:rsidRDefault="00123A01">
      <w:pPr>
        <w:pStyle w:val="Standard"/>
        <w:numPr>
          <w:ilvl w:val="1"/>
          <w:numId w:val="34"/>
        </w:numPr>
      </w:pPr>
      <w:r>
        <w:rPr>
          <w:b/>
          <w:bCs/>
          <w:u w:val="single"/>
        </w:rPr>
        <w:t>strategické cíle v rámci prioritních oblastí</w:t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E6BB2" w:rsidTr="000E6BB2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Strategická oblast: Dopravní obslužnost a infrastruktura</w:t>
            </w:r>
          </w:p>
        </w:tc>
      </w:tr>
    </w:tbl>
    <w:p w:rsidR="000E6BB2" w:rsidRDefault="000E6BB2">
      <w:pPr>
        <w:spacing w:after="0"/>
        <w:rPr>
          <w:vanish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5"/>
      </w:tblGrid>
      <w:tr w:rsidR="000E6BB2" w:rsidTr="000E6BB2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Strategické cíle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Dílčí kroky / projekty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Bezpečný provoz na komunikacích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Dopravní značení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Úpravy provozu, opravy cest,</w:t>
            </w:r>
            <w:r w:rsidR="001F1D5A">
              <w:t xml:space="preserve"> </w:t>
            </w:r>
            <w:r>
              <w:t>zajištění paspartu komunikací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Prověření možností doplnění spojů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Funkční infrastruktura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Projekt řešení kanalizace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Vybudování nové kanalizační sítě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Centrální ČOV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Infrastruktura jako potenciál k rozvoji podnikání s ohled</w:t>
            </w:r>
            <w:r w:rsidR="00130018">
              <w:t>e</w:t>
            </w:r>
            <w:r>
              <w:t>m na potřeby obyvatel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 xml:space="preserve">Dostupnost </w:t>
            </w:r>
            <w:proofErr w:type="spellStart"/>
            <w:r>
              <w:t>ener.zdrojů</w:t>
            </w:r>
            <w:proofErr w:type="spellEnd"/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</w:tr>
    </w:tbl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p w:rsidR="000E6BB2" w:rsidRDefault="000E6BB2">
      <w:pPr>
        <w:pStyle w:val="Standard"/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E6BB2" w:rsidTr="000E6BB2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Strategická oblast: Zástavba, architektura a životní prostředí</w:t>
            </w:r>
          </w:p>
        </w:tc>
      </w:tr>
    </w:tbl>
    <w:p w:rsidR="000E6BB2" w:rsidRDefault="000E6BB2">
      <w:pPr>
        <w:spacing w:after="0"/>
        <w:rPr>
          <w:vanish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5"/>
      </w:tblGrid>
      <w:tr w:rsidR="000E6BB2" w:rsidTr="000E6BB2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Strategické cíle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rPr>
                <w:b/>
                <w:bCs/>
              </w:rPr>
              <w:t>Dílčí kroky / projekty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Nová výstavba venkovského charakteru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Dokončení územního plánu, získání ploch v zastavitelném území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Estetizace veřejných ploch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 xml:space="preserve">Podzemní vedení </w:t>
            </w:r>
            <w:proofErr w:type="spellStart"/>
            <w:r>
              <w:t>inž</w:t>
            </w:r>
            <w:proofErr w:type="spellEnd"/>
            <w:r>
              <w:t>. sítí, údržba zeleně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Identifikace přírodního bohatství</w:t>
            </w:r>
          </w:p>
        </w:tc>
      </w:tr>
    </w:tbl>
    <w:p w:rsidR="000E6BB2" w:rsidRDefault="000E6BB2">
      <w:pPr>
        <w:spacing w:after="0"/>
        <w:rPr>
          <w:vanish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E6BB2" w:rsidTr="000E6BB2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Strategická oblast: Občanská vybavenost, sociální rozvoj a hospodářství</w:t>
            </w:r>
          </w:p>
        </w:tc>
      </w:tr>
    </w:tbl>
    <w:p w:rsidR="000E6BB2" w:rsidRDefault="000E6BB2">
      <w:pPr>
        <w:spacing w:after="0"/>
        <w:rPr>
          <w:vanish/>
        </w:rPr>
      </w:pP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5"/>
      </w:tblGrid>
      <w:tr w:rsidR="000E6BB2" w:rsidTr="000E6BB2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Strategické cíle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Dílčí kroky / projekty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Historie obce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Příprava prostor-zázemí projektu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Projekt naučné stezky, vycházkový okruh, historie a přírodní bohatství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Užitek z obecního majetku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Propojenost s projekty-rekonstrukce,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Podpora podn</w:t>
            </w:r>
            <w:r w:rsidR="00130018">
              <w:t>i</w:t>
            </w:r>
            <w:r>
              <w:t>kání a zájmů občanů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 xml:space="preserve">Služby OÚ ve prospěch </w:t>
            </w:r>
            <w:proofErr w:type="spellStart"/>
            <w:proofErr w:type="gramStart"/>
            <w:r>
              <w:t>strat</w:t>
            </w:r>
            <w:proofErr w:type="gramEnd"/>
            <w:r>
              <w:t>.</w:t>
            </w:r>
            <w:proofErr w:type="gramStart"/>
            <w:r>
              <w:t>oblastí</w:t>
            </w:r>
            <w:proofErr w:type="spellEnd"/>
            <w:proofErr w:type="gramEnd"/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 w:rsidP="00130018">
            <w:pPr>
              <w:pStyle w:val="TableContents"/>
            </w:pPr>
            <w:r>
              <w:t>Důsledné projednání projektů, prověření dotačních t</w:t>
            </w:r>
            <w:r w:rsidR="00130018">
              <w:t>i</w:t>
            </w:r>
            <w:r>
              <w:t>tulů,</w:t>
            </w:r>
            <w:r w:rsidR="00394DB6">
              <w:t xml:space="preserve"> </w:t>
            </w:r>
            <w:r>
              <w:t>poskytování služeb a podpora rozvoje služeb</w:t>
            </w:r>
          </w:p>
        </w:tc>
      </w:tr>
      <w:tr w:rsidR="000E6BB2" w:rsidTr="000E6BB2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0E6BB2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BB2" w:rsidRDefault="00123A01">
            <w:pPr>
              <w:pStyle w:val="TableContents"/>
            </w:pPr>
            <w:r>
              <w:t>Přijetí odpovědnosti za agendu pověřeného obecního úřadu</w:t>
            </w:r>
          </w:p>
        </w:tc>
      </w:tr>
    </w:tbl>
    <w:p w:rsidR="000E6BB2" w:rsidRDefault="000E6BB2">
      <w:pPr>
        <w:pStyle w:val="Standard"/>
      </w:pPr>
    </w:p>
    <w:p w:rsidR="00130018" w:rsidRDefault="00130018">
      <w:pPr>
        <w:pStyle w:val="Standard"/>
      </w:pPr>
    </w:p>
    <w:p w:rsidR="000E6BB2" w:rsidRDefault="00123A01">
      <w:pPr>
        <w:pStyle w:val="Standard"/>
        <w:numPr>
          <w:ilvl w:val="1"/>
          <w:numId w:val="35"/>
        </w:numPr>
      </w:pPr>
      <w:r>
        <w:rPr>
          <w:b/>
          <w:bCs/>
          <w:u w:val="single"/>
        </w:rPr>
        <w:lastRenderedPageBreak/>
        <w:t>Úloha obce</w:t>
      </w:r>
    </w:p>
    <w:p w:rsidR="000E6BB2" w:rsidRDefault="00123A01">
      <w:pPr>
        <w:pStyle w:val="Standard"/>
      </w:pPr>
      <w:r>
        <w:t xml:space="preserve">Každý jednotlivec – jeho zájmy a schopnosti, sdružení občanů s jejich počiny, podnikatelé se záměry a realizacemi, při odpovědnosti zastupitelstva jsou stavebním kamenem vývoje v obci. Prvotní odpovědností zastupitelstva v kontextu rozvoje obce je </w:t>
      </w:r>
      <w:r>
        <w:rPr>
          <w:b/>
          <w:bCs/>
        </w:rPr>
        <w:t>zachytit již spontánně nastartovaný proces, tento podpořit a vyzdvihnout potřebu – ocenit užitek individuálních aktivit</w:t>
      </w:r>
      <w:r>
        <w:t xml:space="preserve"> ve prospěch obce, které jsou v souladu s rozvojovou vizí, která sama z těchto aktivit čerpá svou podstatu.</w:t>
      </w:r>
    </w:p>
    <w:p w:rsidR="000E6BB2" w:rsidRDefault="00123A01">
      <w:pPr>
        <w:pStyle w:val="Standard"/>
      </w:pPr>
      <w:r>
        <w:t xml:space="preserve">          Úlohou obce je dále uvědomit si a využít jedinečnost našeho prostoru. Patří sem možnosti vyplívající z členství v SMOR a MAS Rakovnicko. Patří sem lokalizace na mapě </w:t>
      </w:r>
      <w:proofErr w:type="gramStart"/>
      <w:r>
        <w:t>republiky</w:t>
      </w:r>
      <w:proofErr w:type="gramEnd"/>
      <w:r>
        <w:t xml:space="preserve"> ( </w:t>
      </w:r>
      <w:proofErr w:type="gramStart"/>
      <w:r>
        <w:t>ČR</w:t>
      </w:r>
      <w:proofErr w:type="gramEnd"/>
      <w:r>
        <w:t xml:space="preserve">  je sama středem Evropy), kde jsme v blízkosti významných městských center </w:t>
      </w:r>
      <w:r w:rsidR="00394DB6">
        <w:t xml:space="preserve"> </w:t>
      </w:r>
      <w:r>
        <w:t>( Praha, Kladno, Plzeň, Rakovník, Beroun).</w:t>
      </w:r>
    </w:p>
    <w:p w:rsidR="000E6BB2" w:rsidRDefault="00123A01">
      <w:pPr>
        <w:pStyle w:val="Standard"/>
      </w:pPr>
      <w:r>
        <w:t>Důležité je vidět vedle sebe rozpočtové možnosti a stav majetku v obci. Omezený rozvoj je možný díky nezávislým aktivitám v obci. Tyto aktivity však nevyřeší zásadní problémy a nemůžou být odůvodněním v přehlížení potřeb. Úlohou obce v</w:t>
      </w:r>
      <w:r w:rsidR="001F1D5A">
        <w:t xml:space="preserve"> </w:t>
      </w:r>
      <w:r>
        <w:t>tomto kontextu</w:t>
      </w:r>
      <w:r w:rsidR="00394DB6">
        <w:t xml:space="preserve"> </w:t>
      </w:r>
      <w:r>
        <w:t>je najít odvahu překročit svůj stín. Hledat další možnosti – ne jen trpně přihlížet prohlubování problémů a vzdalování se obce stále měnícím se a ro</w:t>
      </w:r>
      <w:r w:rsidR="00130018">
        <w:t>s</w:t>
      </w:r>
      <w:r>
        <w:t>toucím potřebám obyvatel.</w:t>
      </w:r>
    </w:p>
    <w:p w:rsidR="000E6BB2" w:rsidRDefault="00123A01">
      <w:pPr>
        <w:pStyle w:val="Standard"/>
      </w:pPr>
      <w:r>
        <w:t xml:space="preserve">           Základní úloha obce spočívá v přihlášení se k programu, tento nastartovat, uskutečnit a zajistit soulad projektů všech subjektů.</w:t>
      </w:r>
    </w:p>
    <w:p w:rsidR="000E6BB2" w:rsidRDefault="00123A01">
      <w:pPr>
        <w:pStyle w:val="Standard"/>
        <w:rPr>
          <w:b/>
          <w:bCs/>
        </w:rPr>
      </w:pPr>
      <w:r>
        <w:rPr>
          <w:b/>
          <w:bCs/>
        </w:rPr>
        <w:t>Kroky:</w:t>
      </w:r>
    </w:p>
    <w:p w:rsidR="000E6BB2" w:rsidRDefault="00123A01">
      <w:pPr>
        <w:pStyle w:val="Standard"/>
      </w:pPr>
      <w:r>
        <w:t>odůvodnit program obnovy a rozvoje obce – samotný proces tvorby strategického plánu byl utvářen společně s občany, respektive se subjekty v obci a následně schválen zastupitelstvem, projednání programu s podnikatelskou sférou.</w:t>
      </w:r>
    </w:p>
    <w:p w:rsidR="000E6BB2" w:rsidRDefault="00123A01">
      <w:pPr>
        <w:pStyle w:val="Standard"/>
      </w:pPr>
      <w:r>
        <w:t xml:space="preserve">Určení prioritních projektů – strategický plán </w:t>
      </w:r>
      <w:proofErr w:type="gramStart"/>
      <w:r>
        <w:t>je</w:t>
      </w:r>
      <w:proofErr w:type="gramEnd"/>
      <w:r>
        <w:t xml:space="preserve"> databází projektů</w:t>
      </w:r>
      <w:r w:rsidR="00130018">
        <w:t xml:space="preserve"> </w:t>
      </w:r>
      <w:r>
        <w:t xml:space="preserve"> z</w:t>
      </w:r>
      <w:r w:rsidR="001F1D5A">
        <w:t> </w:t>
      </w:r>
      <w:proofErr w:type="gramStart"/>
      <w:r>
        <w:t>nichž</w:t>
      </w:r>
      <w:proofErr w:type="gramEnd"/>
      <w:r w:rsidR="001F1D5A">
        <w:t xml:space="preserve"> </w:t>
      </w:r>
      <w:r>
        <w:t>za klíčové jsou považovány ty, které rozvíjejí strategickou vizi. Budou podpořeny projekty na podporu turismu, životního prostředí a projek</w:t>
      </w:r>
      <w:r w:rsidR="00130018">
        <w:t>t</w:t>
      </w:r>
      <w:r>
        <w:t>y zvyšující zájem o obec.</w:t>
      </w:r>
    </w:p>
    <w:p w:rsidR="000E6BB2" w:rsidRDefault="00123A01">
      <w:pPr>
        <w:pStyle w:val="Standard"/>
      </w:pPr>
      <w:r>
        <w:t>Vnímat širší souvislosti a provázanost projektů, plánování projektů- zde základní kostru udává strategický plán.</w:t>
      </w:r>
    </w:p>
    <w:sectPr w:rsidR="000E6BB2" w:rsidSect="000E6BB2">
      <w:footerReference w:type="default" r:id="rId9"/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B4" w:rsidRDefault="003269B4" w:rsidP="000E6BB2">
      <w:pPr>
        <w:spacing w:after="0" w:line="240" w:lineRule="auto"/>
      </w:pPr>
      <w:r>
        <w:separator/>
      </w:r>
    </w:p>
  </w:endnote>
  <w:endnote w:type="continuationSeparator" w:id="0">
    <w:p w:rsidR="003269B4" w:rsidRDefault="003269B4" w:rsidP="000E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B2" w:rsidRDefault="00365198">
    <w:pPr>
      <w:pStyle w:val="Zpat"/>
      <w:jc w:val="center"/>
    </w:pPr>
    <w:fldSimple w:instr=" PAGE ">
      <w:r w:rsidR="00F03DD9">
        <w:rPr>
          <w:noProof/>
        </w:rPr>
        <w:t>18</w:t>
      </w:r>
    </w:fldSimple>
    <w:r w:rsidR="000E6BB2">
      <w:t xml:space="preserve"> z 18</w:t>
    </w:r>
  </w:p>
  <w:p w:rsidR="000E6BB2" w:rsidRDefault="000E6BB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B4" w:rsidRDefault="003269B4" w:rsidP="000E6BB2">
      <w:pPr>
        <w:spacing w:after="0" w:line="240" w:lineRule="auto"/>
      </w:pPr>
      <w:r w:rsidRPr="000E6BB2">
        <w:rPr>
          <w:color w:val="000000"/>
        </w:rPr>
        <w:separator/>
      </w:r>
    </w:p>
  </w:footnote>
  <w:footnote w:type="continuationSeparator" w:id="0">
    <w:p w:rsidR="003269B4" w:rsidRDefault="003269B4" w:rsidP="000E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0C6"/>
    <w:multiLevelType w:val="multilevel"/>
    <w:tmpl w:val="6D6078E2"/>
    <w:lvl w:ilvl="0">
      <w:start w:val="5"/>
      <w:numFmt w:val="decimal"/>
      <w:lvlText w:val="%1."/>
      <w:lvlJc w:val="left"/>
      <w:rPr>
        <w:b/>
        <w:bCs/>
      </w:rPr>
    </w:lvl>
    <w:lvl w:ilvl="1">
      <w:start w:val="2"/>
      <w:numFmt w:val="decimal"/>
      <w:lvlText w:val="%1.%2."/>
      <w:lvlJc w:val="left"/>
      <w:rPr>
        <w:b/>
        <w:bCs/>
      </w:rPr>
    </w:lvl>
    <w:lvl w:ilvl="2">
      <w:start w:val="3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DEC59E5"/>
    <w:multiLevelType w:val="multilevel"/>
    <w:tmpl w:val="FAF65922"/>
    <w:lvl w:ilvl="0">
      <w:start w:val="100"/>
      <w:numFmt w:val="lowerRoman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CD6F9A"/>
    <w:multiLevelType w:val="multilevel"/>
    <w:tmpl w:val="5A3E65E6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5D547B2"/>
    <w:multiLevelType w:val="multilevel"/>
    <w:tmpl w:val="99B2ECD4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4">
    <w:nsid w:val="18A108B1"/>
    <w:multiLevelType w:val="multilevel"/>
    <w:tmpl w:val="18888684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5">
    <w:nsid w:val="1A526CB4"/>
    <w:multiLevelType w:val="multilevel"/>
    <w:tmpl w:val="F5C05798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2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2BC31EB"/>
    <w:multiLevelType w:val="multilevel"/>
    <w:tmpl w:val="8834AF38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7">
    <w:nsid w:val="27C27619"/>
    <w:multiLevelType w:val="multilevel"/>
    <w:tmpl w:val="EA1CBDAE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8">
    <w:nsid w:val="2E0A04B2"/>
    <w:multiLevelType w:val="multilevel"/>
    <w:tmpl w:val="B2144264"/>
    <w:lvl w:ilvl="0">
      <w:start w:val="500"/>
      <w:numFmt w:val="lowerRoman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11360CD"/>
    <w:multiLevelType w:val="multilevel"/>
    <w:tmpl w:val="BCA0B784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10">
    <w:nsid w:val="32CA2382"/>
    <w:multiLevelType w:val="multilevel"/>
    <w:tmpl w:val="CA8A88EE"/>
    <w:lvl w:ilvl="0">
      <w:start w:val="100"/>
      <w:numFmt w:val="lowerRoman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4B7173B"/>
    <w:multiLevelType w:val="multilevel"/>
    <w:tmpl w:val="CA106E98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5F53656"/>
    <w:multiLevelType w:val="multilevel"/>
    <w:tmpl w:val="A1D845C2"/>
    <w:lvl w:ilvl="0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2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3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4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5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6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7">
      <w:numFmt w:val="bullet"/>
      <w:lvlText w:val="•"/>
      <w:lvlJc w:val="left"/>
      <w:rPr>
        <w:rFonts w:ascii="StarSymbol" w:eastAsia="OpenSymbol" w:hAnsi="StarSymbol" w:cs="OpenSymbol"/>
        <w:b/>
        <w:bCs/>
      </w:rPr>
    </w:lvl>
    <w:lvl w:ilvl="8">
      <w:numFmt w:val="bullet"/>
      <w:lvlText w:val="•"/>
      <w:lvlJc w:val="left"/>
      <w:rPr>
        <w:rFonts w:ascii="StarSymbol" w:eastAsia="OpenSymbol" w:hAnsi="StarSymbol" w:cs="OpenSymbol"/>
        <w:b/>
        <w:bCs/>
      </w:rPr>
    </w:lvl>
  </w:abstractNum>
  <w:abstractNum w:abstractNumId="13">
    <w:nsid w:val="3813020E"/>
    <w:multiLevelType w:val="multilevel"/>
    <w:tmpl w:val="02164D84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14">
    <w:nsid w:val="3B131129"/>
    <w:multiLevelType w:val="multilevel"/>
    <w:tmpl w:val="EA1E395A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15">
    <w:nsid w:val="3BD51CE9"/>
    <w:multiLevelType w:val="multilevel"/>
    <w:tmpl w:val="91CCE33A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BDD5D7E"/>
    <w:multiLevelType w:val="multilevel"/>
    <w:tmpl w:val="F6FCC91A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17">
    <w:nsid w:val="3F015C0A"/>
    <w:multiLevelType w:val="multilevel"/>
    <w:tmpl w:val="8580EE24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F5272D0"/>
    <w:multiLevelType w:val="multilevel"/>
    <w:tmpl w:val="E45EA598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19">
    <w:nsid w:val="3FF60657"/>
    <w:multiLevelType w:val="multilevel"/>
    <w:tmpl w:val="C958ECC4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20">
    <w:nsid w:val="447A3392"/>
    <w:multiLevelType w:val="multilevel"/>
    <w:tmpl w:val="377CF96C"/>
    <w:lvl w:ilvl="0">
      <w:start w:val="5"/>
      <w:numFmt w:val="decimal"/>
      <w:lvlText w:val="%1."/>
      <w:lvlJc w:val="left"/>
      <w:rPr>
        <w:b/>
        <w:bCs/>
      </w:rPr>
    </w:lvl>
    <w:lvl w:ilvl="1">
      <w:start w:val="3"/>
      <w:numFmt w:val="decimal"/>
      <w:lvlText w:val="%1.%2."/>
      <w:lvlJc w:val="left"/>
      <w:rPr>
        <w:b/>
        <w:bCs/>
      </w:rPr>
    </w:lvl>
    <w:lvl w:ilvl="2">
      <w:start w:val="2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A7A6554"/>
    <w:multiLevelType w:val="multilevel"/>
    <w:tmpl w:val="3326A9FE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22">
    <w:nsid w:val="4D5626BB"/>
    <w:multiLevelType w:val="multilevel"/>
    <w:tmpl w:val="41781C5C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3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D8B09BF"/>
    <w:multiLevelType w:val="multilevel"/>
    <w:tmpl w:val="0A441BC8"/>
    <w:lvl w:ilvl="0">
      <w:start w:val="5"/>
      <w:numFmt w:val="decimal"/>
      <w:lvlText w:val="%1."/>
      <w:lvlJc w:val="left"/>
      <w:rPr>
        <w:b/>
        <w:bCs/>
      </w:rPr>
    </w:lvl>
    <w:lvl w:ilvl="1">
      <w:start w:val="2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EF3778C"/>
    <w:multiLevelType w:val="multilevel"/>
    <w:tmpl w:val="17322300"/>
    <w:lvl w:ilvl="0">
      <w:start w:val="5"/>
      <w:numFmt w:val="decimal"/>
      <w:lvlText w:val="%1."/>
      <w:lvlJc w:val="left"/>
      <w:rPr>
        <w:b/>
        <w:bCs/>
      </w:rPr>
    </w:lvl>
    <w:lvl w:ilvl="1">
      <w:start w:val="3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15278C0"/>
    <w:multiLevelType w:val="multilevel"/>
    <w:tmpl w:val="3F2C0F54"/>
    <w:lvl w:ilvl="0">
      <w:start w:val="500"/>
      <w:numFmt w:val="lowerRoman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22B0BEC"/>
    <w:multiLevelType w:val="multilevel"/>
    <w:tmpl w:val="FF4C9BE6"/>
    <w:lvl w:ilvl="0">
      <w:numFmt w:val="bullet"/>
      <w:lvlText w:val="-"/>
      <w:lvlJc w:val="left"/>
      <w:rPr>
        <w:rFonts w:ascii="Lucida Sans Unicode" w:hAnsi="Lucida Sans Unicode" w:cs="Lucida Sans Unicod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7065B62"/>
    <w:multiLevelType w:val="multilevel"/>
    <w:tmpl w:val="2C12130C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28">
    <w:nsid w:val="5E5F3E28"/>
    <w:multiLevelType w:val="hybridMultilevel"/>
    <w:tmpl w:val="B0E49D1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A7DD6"/>
    <w:multiLevelType w:val="multilevel"/>
    <w:tmpl w:val="95A8E0F4"/>
    <w:lvl w:ilvl="0">
      <w:start w:val="100"/>
      <w:numFmt w:val="lowerRoman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2063C1"/>
    <w:multiLevelType w:val="multilevel"/>
    <w:tmpl w:val="717C0A3E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31">
    <w:nsid w:val="6BA74437"/>
    <w:multiLevelType w:val="multilevel"/>
    <w:tmpl w:val="7120695E"/>
    <w:lvl w:ilvl="0">
      <w:start w:val="5"/>
      <w:numFmt w:val="decimal"/>
      <w:lvlText w:val="%1."/>
      <w:lvlJc w:val="left"/>
      <w:rPr>
        <w:b/>
        <w:bCs/>
      </w:rPr>
    </w:lvl>
    <w:lvl w:ilvl="1">
      <w:start w:val="3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C1520CA"/>
    <w:multiLevelType w:val="multilevel"/>
    <w:tmpl w:val="366664C4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5C31A28"/>
    <w:multiLevelType w:val="multilevel"/>
    <w:tmpl w:val="48C05F3A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abstractNum w:abstractNumId="34">
    <w:nsid w:val="78D973D7"/>
    <w:multiLevelType w:val="multilevel"/>
    <w:tmpl w:val="959627BA"/>
    <w:lvl w:ilvl="0">
      <w:start w:val="100"/>
      <w:numFmt w:val="lowerRoman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9D7055D"/>
    <w:multiLevelType w:val="multilevel"/>
    <w:tmpl w:val="04F0D18C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32"/>
  </w:num>
  <w:num w:numId="5">
    <w:abstractNumId w:val="5"/>
  </w:num>
  <w:num w:numId="6">
    <w:abstractNumId w:val="33"/>
  </w:num>
  <w:num w:numId="7">
    <w:abstractNumId w:val="27"/>
  </w:num>
  <w:num w:numId="8">
    <w:abstractNumId w:val="35"/>
  </w:num>
  <w:num w:numId="9">
    <w:abstractNumId w:val="10"/>
  </w:num>
  <w:num w:numId="10">
    <w:abstractNumId w:val="25"/>
  </w:num>
  <w:num w:numId="11">
    <w:abstractNumId w:val="14"/>
  </w:num>
  <w:num w:numId="12">
    <w:abstractNumId w:val="22"/>
  </w:num>
  <w:num w:numId="13">
    <w:abstractNumId w:val="12"/>
  </w:num>
  <w:num w:numId="14">
    <w:abstractNumId w:val="23"/>
  </w:num>
  <w:num w:numId="15">
    <w:abstractNumId w:val="6"/>
  </w:num>
  <w:num w:numId="16">
    <w:abstractNumId w:val="9"/>
  </w:num>
  <w:num w:numId="17">
    <w:abstractNumId w:val="29"/>
  </w:num>
  <w:num w:numId="18">
    <w:abstractNumId w:val="21"/>
  </w:num>
  <w:num w:numId="19">
    <w:abstractNumId w:val="0"/>
  </w:num>
  <w:num w:numId="20">
    <w:abstractNumId w:val="31"/>
  </w:num>
  <w:num w:numId="21">
    <w:abstractNumId w:val="24"/>
  </w:num>
  <w:num w:numId="22">
    <w:abstractNumId w:val="3"/>
  </w:num>
  <w:num w:numId="23">
    <w:abstractNumId w:val="4"/>
  </w:num>
  <w:num w:numId="24">
    <w:abstractNumId w:val="34"/>
  </w:num>
  <w:num w:numId="25">
    <w:abstractNumId w:val="18"/>
  </w:num>
  <w:num w:numId="26">
    <w:abstractNumId w:val="8"/>
  </w:num>
  <w:num w:numId="27">
    <w:abstractNumId w:val="19"/>
  </w:num>
  <w:num w:numId="28">
    <w:abstractNumId w:val="30"/>
  </w:num>
  <w:num w:numId="29">
    <w:abstractNumId w:val="7"/>
  </w:num>
  <w:num w:numId="30">
    <w:abstractNumId w:val="16"/>
  </w:num>
  <w:num w:numId="31">
    <w:abstractNumId w:val="20"/>
  </w:num>
  <w:num w:numId="32">
    <w:abstractNumId w:val="13"/>
  </w:num>
  <w:num w:numId="33">
    <w:abstractNumId w:val="2"/>
  </w:num>
  <w:num w:numId="34">
    <w:abstractNumId w:val="17"/>
  </w:num>
  <w:num w:numId="35">
    <w:abstractNumId w:val="1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B2"/>
    <w:rsid w:val="000E6BB2"/>
    <w:rsid w:val="00123A01"/>
    <w:rsid w:val="00130018"/>
    <w:rsid w:val="001F1D5A"/>
    <w:rsid w:val="003269B4"/>
    <w:rsid w:val="00365198"/>
    <w:rsid w:val="00394DB6"/>
    <w:rsid w:val="00F0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6BB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6BB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E6B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E6BB2"/>
    <w:pPr>
      <w:spacing w:after="120"/>
    </w:pPr>
  </w:style>
  <w:style w:type="paragraph" w:styleId="Seznam">
    <w:name w:val="List"/>
    <w:basedOn w:val="Textbody"/>
    <w:rsid w:val="000E6BB2"/>
    <w:rPr>
      <w:rFonts w:cs="Tahoma"/>
    </w:rPr>
  </w:style>
  <w:style w:type="paragraph" w:styleId="Titulek">
    <w:name w:val="caption"/>
    <w:basedOn w:val="Standard"/>
    <w:rsid w:val="000E6B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E6BB2"/>
    <w:pPr>
      <w:suppressLineNumbers/>
    </w:pPr>
    <w:rPr>
      <w:rFonts w:cs="Tahoma"/>
    </w:rPr>
  </w:style>
  <w:style w:type="paragraph" w:styleId="Nzev">
    <w:name w:val="Title"/>
    <w:next w:val="Podtitul"/>
    <w:rsid w:val="000E6BB2"/>
    <w:pPr>
      <w:pBdr>
        <w:bottom w:val="single" w:sz="8" w:space="0" w:color="7FD13B"/>
      </w:pBdr>
      <w:suppressAutoHyphens/>
      <w:spacing w:after="300" w:line="240" w:lineRule="auto"/>
      <w:jc w:val="center"/>
    </w:pPr>
    <w:rPr>
      <w:b/>
      <w:bCs/>
      <w:color w:val="3A4452"/>
      <w:spacing w:val="5"/>
      <w:sz w:val="52"/>
      <w:szCs w:val="52"/>
    </w:rPr>
  </w:style>
  <w:style w:type="paragraph" w:styleId="Podtitul">
    <w:name w:val="Subtitle"/>
    <w:basedOn w:val="Heading"/>
    <w:next w:val="Textbody"/>
    <w:rsid w:val="000E6BB2"/>
    <w:pPr>
      <w:jc w:val="center"/>
    </w:pPr>
    <w:rPr>
      <w:i/>
      <w:iCs/>
    </w:rPr>
  </w:style>
  <w:style w:type="paragraph" w:styleId="Bezmezer">
    <w:name w:val="No Spacing"/>
    <w:rsid w:val="000E6BB2"/>
    <w:pPr>
      <w:widowControl/>
      <w:suppressAutoHyphens/>
      <w:spacing w:after="0" w:line="240" w:lineRule="auto"/>
    </w:pPr>
  </w:style>
  <w:style w:type="paragraph" w:styleId="Odstavecseseznamem">
    <w:name w:val="List Paragraph"/>
    <w:rsid w:val="000E6BB2"/>
    <w:pPr>
      <w:suppressAutoHyphens/>
      <w:ind w:left="720"/>
    </w:pPr>
  </w:style>
  <w:style w:type="paragraph" w:styleId="Textbubliny">
    <w:name w:val="Balloon Text"/>
    <w:rsid w:val="000E6BB2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E6BB2"/>
    <w:pPr>
      <w:suppressLineNumbers/>
    </w:pPr>
  </w:style>
  <w:style w:type="character" w:customStyle="1" w:styleId="NzevChar">
    <w:name w:val="Název Char"/>
    <w:rsid w:val="000E6BB2"/>
    <w:rPr>
      <w:rFonts w:ascii="Lucida Sans Unicode" w:hAnsi="Lucida Sans Unicode" w:cs="F"/>
      <w:color w:val="3A4452"/>
      <w:spacing w:val="5"/>
      <w:kern w:val="3"/>
      <w:sz w:val="52"/>
      <w:szCs w:val="52"/>
    </w:rPr>
  </w:style>
  <w:style w:type="character" w:customStyle="1" w:styleId="TextbublinyChar">
    <w:name w:val="Text bubliny Char"/>
    <w:rsid w:val="000E6BB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E6BB2"/>
    <w:rPr>
      <w:rFonts w:cs="Lucida Sans Unicode"/>
    </w:rPr>
  </w:style>
  <w:style w:type="character" w:customStyle="1" w:styleId="ListLabel2">
    <w:name w:val="ListLabel 2"/>
    <w:rsid w:val="000E6BB2"/>
    <w:rPr>
      <w:rFonts w:cs="Courier New"/>
    </w:rPr>
  </w:style>
  <w:style w:type="character" w:customStyle="1" w:styleId="BulletSymbols">
    <w:name w:val="Bullet Symbols"/>
    <w:rsid w:val="000E6BB2"/>
    <w:rPr>
      <w:rFonts w:ascii="OpenSymbol" w:eastAsia="OpenSymbol" w:hAnsi="OpenSymbol" w:cs="OpenSymbol"/>
      <w:b/>
      <w:bCs/>
    </w:rPr>
  </w:style>
  <w:style w:type="character" w:customStyle="1" w:styleId="NumberingSymbols">
    <w:name w:val="Numbering Symbols"/>
    <w:rsid w:val="000E6BB2"/>
    <w:rPr>
      <w:b/>
      <w:bCs/>
    </w:rPr>
  </w:style>
  <w:style w:type="paragraph" w:styleId="Zhlav">
    <w:name w:val="header"/>
    <w:basedOn w:val="Normln"/>
    <w:rsid w:val="000E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0E6BB2"/>
  </w:style>
  <w:style w:type="paragraph" w:styleId="Zpat">
    <w:name w:val="footer"/>
    <w:basedOn w:val="Normln"/>
    <w:rsid w:val="000E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0E6BB2"/>
  </w:style>
  <w:style w:type="table" w:styleId="Mkatabulky">
    <w:name w:val="Table Grid"/>
    <w:basedOn w:val="Normlntabulka"/>
    <w:uiPriority w:val="59"/>
    <w:rsid w:val="001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2014-01-27T16:45:00Z</cp:lastPrinted>
  <dcterms:created xsi:type="dcterms:W3CDTF">2014-01-27T16:49:00Z</dcterms:created>
  <dcterms:modified xsi:type="dcterms:W3CDTF">2014-01-28T07:12:00Z</dcterms:modified>
</cp:coreProperties>
</file>